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CAE" w:rsidRDefault="00141CAE" w:rsidP="008876DC">
      <w:pPr>
        <w:jc w:val="center"/>
        <w:rPr>
          <w:sz w:val="36"/>
          <w:szCs w:val="36"/>
        </w:rPr>
      </w:pPr>
      <w:r w:rsidRPr="008876DC">
        <w:rPr>
          <w:sz w:val="36"/>
          <w:szCs w:val="36"/>
        </w:rPr>
        <w:t>МУНИЦИПАЛЬНОЕ БЮДЖЕТНОЕ ОБРАЗОВАТЕЛЬНОЕ УЧРЕЖДЕНИЕ ДОПОЛНИТЕЛЬНОГО ОБРАЗОВАНИЯ ДЕТЕЙ "ДЕТСКАЯ МУЗЫК</w:t>
      </w:r>
      <w:r>
        <w:rPr>
          <w:sz w:val="36"/>
          <w:szCs w:val="36"/>
        </w:rPr>
        <w:t>АЛЬНАЯ</w:t>
      </w:r>
      <w:r w:rsidRPr="008876DC">
        <w:rPr>
          <w:sz w:val="36"/>
          <w:szCs w:val="36"/>
        </w:rPr>
        <w:t xml:space="preserve"> ШКОЛА №6" </w:t>
      </w:r>
    </w:p>
    <w:p w:rsidR="00141CAE" w:rsidRPr="008876DC" w:rsidRDefault="00141CAE" w:rsidP="008876DC">
      <w:pPr>
        <w:jc w:val="center"/>
        <w:rPr>
          <w:sz w:val="36"/>
          <w:szCs w:val="36"/>
        </w:rPr>
      </w:pPr>
      <w:r>
        <w:rPr>
          <w:sz w:val="36"/>
          <w:szCs w:val="36"/>
        </w:rPr>
        <w:t>г.</w:t>
      </w:r>
      <w:r w:rsidRPr="008876DC">
        <w:rPr>
          <w:sz w:val="36"/>
          <w:szCs w:val="36"/>
        </w:rPr>
        <w:t xml:space="preserve"> УФА,</w:t>
      </w:r>
      <w:r>
        <w:rPr>
          <w:sz w:val="36"/>
          <w:szCs w:val="36"/>
        </w:rPr>
        <w:t xml:space="preserve"> </w:t>
      </w:r>
      <w:r w:rsidRPr="008876DC">
        <w:rPr>
          <w:sz w:val="36"/>
          <w:szCs w:val="36"/>
        </w:rPr>
        <w:t>РЕСПУБЛИКА БАШКОРТОСТАН</w:t>
      </w:r>
    </w:p>
    <w:p w:rsidR="00141CAE" w:rsidRPr="0003308E" w:rsidRDefault="00141CAE" w:rsidP="008876DC">
      <w:pPr>
        <w:jc w:val="center"/>
        <w:rPr>
          <w:sz w:val="44"/>
          <w:szCs w:val="44"/>
        </w:rPr>
      </w:pPr>
      <w:r>
        <w:rPr>
          <w:sz w:val="44"/>
          <w:szCs w:val="44"/>
        </w:rPr>
        <w:t xml:space="preserve">РБ, </w:t>
      </w:r>
      <w:r w:rsidRPr="0003308E">
        <w:rPr>
          <w:sz w:val="44"/>
          <w:szCs w:val="44"/>
        </w:rPr>
        <w:t>г</w:t>
      </w:r>
      <w:proofErr w:type="gramStart"/>
      <w:r w:rsidRPr="0003308E">
        <w:rPr>
          <w:sz w:val="44"/>
          <w:szCs w:val="44"/>
        </w:rPr>
        <w:t>.У</w:t>
      </w:r>
      <w:proofErr w:type="gramEnd"/>
      <w:r w:rsidRPr="0003308E">
        <w:rPr>
          <w:sz w:val="44"/>
          <w:szCs w:val="44"/>
        </w:rPr>
        <w:t>фа, ул.Набережная реки Уфа, д.41/3</w:t>
      </w:r>
    </w:p>
    <w:p w:rsidR="00141CAE" w:rsidRPr="0003308E" w:rsidRDefault="00141CAE" w:rsidP="008876DC">
      <w:pPr>
        <w:jc w:val="center"/>
        <w:rPr>
          <w:sz w:val="36"/>
          <w:szCs w:val="36"/>
        </w:rPr>
      </w:pPr>
      <w:r w:rsidRPr="0003308E">
        <w:rPr>
          <w:sz w:val="36"/>
          <w:szCs w:val="36"/>
        </w:rPr>
        <w:t>тел. 8(347)230-65-09</w:t>
      </w:r>
    </w:p>
    <w:p w:rsidR="00141CAE" w:rsidRDefault="00141CAE" w:rsidP="008876DC">
      <w:pPr>
        <w:jc w:val="center"/>
        <w:rPr>
          <w:b/>
          <w:bCs/>
          <w:sz w:val="44"/>
          <w:szCs w:val="44"/>
        </w:rPr>
      </w:pPr>
    </w:p>
    <w:p w:rsidR="00141CAE" w:rsidRDefault="00141CAE" w:rsidP="008876DC">
      <w:pPr>
        <w:jc w:val="center"/>
        <w:rPr>
          <w:b/>
          <w:bCs/>
          <w:sz w:val="44"/>
          <w:szCs w:val="44"/>
        </w:rPr>
      </w:pPr>
    </w:p>
    <w:p w:rsidR="00141CAE" w:rsidRDefault="00141CAE" w:rsidP="008876DC">
      <w:pPr>
        <w:jc w:val="center"/>
        <w:rPr>
          <w:b/>
          <w:bCs/>
          <w:sz w:val="44"/>
          <w:szCs w:val="44"/>
        </w:rPr>
      </w:pPr>
      <w:r>
        <w:rPr>
          <w:b/>
          <w:bCs/>
          <w:sz w:val="44"/>
          <w:szCs w:val="44"/>
        </w:rPr>
        <w:t>Исследовательская работа на тему:</w:t>
      </w:r>
    </w:p>
    <w:p w:rsidR="00141CAE" w:rsidRDefault="00141CAE" w:rsidP="008876DC">
      <w:pPr>
        <w:jc w:val="center"/>
        <w:rPr>
          <w:b/>
          <w:bCs/>
          <w:sz w:val="72"/>
          <w:szCs w:val="72"/>
        </w:rPr>
      </w:pPr>
      <w:r w:rsidRPr="0003308E">
        <w:rPr>
          <w:b/>
          <w:bCs/>
          <w:sz w:val="72"/>
          <w:szCs w:val="72"/>
        </w:rPr>
        <w:t>«Баба Яга – пленительный женский образ»</w:t>
      </w:r>
    </w:p>
    <w:p w:rsidR="00141CAE" w:rsidRDefault="00141CAE" w:rsidP="008876DC">
      <w:pPr>
        <w:jc w:val="center"/>
        <w:rPr>
          <w:b/>
          <w:bCs/>
          <w:sz w:val="32"/>
          <w:szCs w:val="32"/>
        </w:rPr>
      </w:pPr>
    </w:p>
    <w:p w:rsidR="00141CAE" w:rsidRPr="00CC5F51" w:rsidRDefault="00141CAE" w:rsidP="008876DC">
      <w:pPr>
        <w:jc w:val="center"/>
        <w:rPr>
          <w:b/>
          <w:bCs/>
          <w:sz w:val="40"/>
          <w:szCs w:val="40"/>
        </w:rPr>
      </w:pPr>
      <w:r w:rsidRPr="00CC5F51">
        <w:rPr>
          <w:b/>
          <w:bCs/>
          <w:sz w:val="40"/>
          <w:szCs w:val="40"/>
        </w:rPr>
        <w:t>Руководитель:</w:t>
      </w:r>
    </w:p>
    <w:p w:rsidR="00141CAE" w:rsidRPr="00CC5F51" w:rsidRDefault="00141CAE" w:rsidP="008876DC">
      <w:pPr>
        <w:jc w:val="center"/>
        <w:rPr>
          <w:b/>
          <w:bCs/>
          <w:sz w:val="52"/>
          <w:szCs w:val="52"/>
        </w:rPr>
      </w:pPr>
      <w:proofErr w:type="spellStart"/>
      <w:r w:rsidRPr="00CC5F51">
        <w:rPr>
          <w:b/>
          <w:bCs/>
          <w:sz w:val="52"/>
          <w:szCs w:val="52"/>
        </w:rPr>
        <w:t>Урманова</w:t>
      </w:r>
      <w:proofErr w:type="spellEnd"/>
      <w:r w:rsidRPr="00CC5F51">
        <w:rPr>
          <w:b/>
          <w:bCs/>
          <w:sz w:val="52"/>
          <w:szCs w:val="52"/>
        </w:rPr>
        <w:t xml:space="preserve"> </w:t>
      </w:r>
      <w:proofErr w:type="spellStart"/>
      <w:r w:rsidRPr="00CC5F51">
        <w:rPr>
          <w:b/>
          <w:bCs/>
          <w:sz w:val="52"/>
          <w:szCs w:val="52"/>
        </w:rPr>
        <w:t>Виолетта</w:t>
      </w:r>
      <w:proofErr w:type="spellEnd"/>
      <w:r w:rsidRPr="00CC5F51">
        <w:rPr>
          <w:b/>
          <w:bCs/>
          <w:sz w:val="52"/>
          <w:szCs w:val="52"/>
        </w:rPr>
        <w:t xml:space="preserve"> </w:t>
      </w:r>
      <w:proofErr w:type="spellStart"/>
      <w:r w:rsidRPr="00CC5F51">
        <w:rPr>
          <w:b/>
          <w:bCs/>
          <w:sz w:val="52"/>
          <w:szCs w:val="52"/>
        </w:rPr>
        <w:t>Альфатовна</w:t>
      </w:r>
      <w:proofErr w:type="spellEnd"/>
    </w:p>
    <w:p w:rsidR="00141CAE" w:rsidRDefault="00141CAE" w:rsidP="008876DC">
      <w:pPr>
        <w:jc w:val="center"/>
        <w:rPr>
          <w:b/>
          <w:bCs/>
          <w:sz w:val="40"/>
          <w:szCs w:val="40"/>
        </w:rPr>
      </w:pPr>
    </w:p>
    <w:p w:rsidR="00141CAE" w:rsidRDefault="00141CAE" w:rsidP="008876DC">
      <w:pPr>
        <w:jc w:val="center"/>
        <w:rPr>
          <w:b/>
          <w:bCs/>
          <w:sz w:val="40"/>
          <w:szCs w:val="40"/>
        </w:rPr>
      </w:pPr>
    </w:p>
    <w:p w:rsidR="00141CAE" w:rsidRDefault="00141CAE" w:rsidP="008876DC">
      <w:pPr>
        <w:jc w:val="center"/>
        <w:rPr>
          <w:b/>
          <w:bCs/>
          <w:sz w:val="40"/>
          <w:szCs w:val="40"/>
        </w:rPr>
      </w:pPr>
    </w:p>
    <w:p w:rsidR="00141CAE" w:rsidRDefault="00141CAE" w:rsidP="008876DC">
      <w:pPr>
        <w:jc w:val="center"/>
        <w:rPr>
          <w:b/>
          <w:bCs/>
          <w:sz w:val="40"/>
          <w:szCs w:val="40"/>
        </w:rPr>
      </w:pPr>
    </w:p>
    <w:p w:rsidR="00141CAE" w:rsidRPr="0003308E" w:rsidRDefault="00141CAE" w:rsidP="008876DC">
      <w:pPr>
        <w:jc w:val="center"/>
        <w:rPr>
          <w:b/>
          <w:bCs/>
          <w:sz w:val="40"/>
          <w:szCs w:val="40"/>
        </w:rPr>
      </w:pPr>
      <w:r>
        <w:rPr>
          <w:b/>
          <w:bCs/>
          <w:sz w:val="40"/>
          <w:szCs w:val="40"/>
        </w:rPr>
        <w:t>Уфа-2013</w:t>
      </w: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p>
    <w:p w:rsidR="00141CAE" w:rsidRDefault="0073587B" w:rsidP="00CC5F51">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r w:rsidRPr="0073587B">
        <w:rPr>
          <w:rFonts w:ascii="Times New Roman" w:hAnsi="Times New Roman" w:cs="Times New Roman"/>
          <w:b/>
          <w:bCs/>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555pt">
            <v:imagedata r:id="rId6" o:title=""/>
          </v:shape>
        </w:pict>
      </w: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p>
    <w:p w:rsidR="00141CAE" w:rsidRDefault="00141CAE" w:rsidP="00CC5F51">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Автор:</w:t>
      </w:r>
    </w:p>
    <w:p w:rsidR="00141CAE" w:rsidRDefault="00141CAE" w:rsidP="00CC5F51">
      <w:pPr>
        <w:jc w:val="center"/>
        <w:rPr>
          <w:b/>
          <w:bCs/>
          <w:sz w:val="52"/>
          <w:szCs w:val="52"/>
        </w:rPr>
      </w:pPr>
      <w:r>
        <w:rPr>
          <w:b/>
          <w:bCs/>
          <w:sz w:val="52"/>
          <w:szCs w:val="52"/>
        </w:rPr>
        <w:t>Рогачева Елизавета Артуровна</w:t>
      </w:r>
    </w:p>
    <w:p w:rsidR="00141CAE" w:rsidRPr="008876DC" w:rsidRDefault="00141CAE" w:rsidP="00CC5F51">
      <w:pPr>
        <w:jc w:val="center"/>
        <w:rPr>
          <w:b/>
          <w:bCs/>
          <w:sz w:val="52"/>
          <w:szCs w:val="52"/>
        </w:rPr>
      </w:pPr>
      <w:r>
        <w:rPr>
          <w:b/>
          <w:bCs/>
          <w:sz w:val="32"/>
          <w:szCs w:val="32"/>
        </w:rPr>
        <w:t>15 лет</w:t>
      </w: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A0518F">
        <w:rPr>
          <w:rFonts w:ascii="Times New Roman" w:hAnsi="Times New Roman" w:cs="Times New Roman"/>
          <w:b/>
          <w:bCs/>
          <w:i/>
          <w:iCs/>
          <w:color w:val="000000"/>
          <w:sz w:val="28"/>
          <w:szCs w:val="28"/>
        </w:rPr>
        <w:t>Оглавление</w:t>
      </w:r>
    </w:p>
    <w:p w:rsidR="00141CAE" w:rsidRDefault="00141CAE" w:rsidP="0085617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141CAE" w:rsidRDefault="00141CAE" w:rsidP="0085617F">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sidRPr="00AD4384">
        <w:rPr>
          <w:rFonts w:ascii="Times New Roman" w:hAnsi="Times New Roman" w:cs="Times New Roman"/>
          <w:b/>
          <w:bCs/>
          <w:color w:val="000000"/>
          <w:sz w:val="28"/>
          <w:szCs w:val="28"/>
        </w:rPr>
        <w:t>Введение</w:t>
      </w:r>
      <w:proofErr w:type="gramStart"/>
      <w:r w:rsidRPr="00AD4384">
        <w:rPr>
          <w:rFonts w:ascii="Times New Roman" w:hAnsi="Times New Roman" w:cs="Times New Roman"/>
          <w:b/>
          <w:bCs/>
          <w:color w:val="000000"/>
          <w:sz w:val="28"/>
          <w:szCs w:val="28"/>
        </w:rPr>
        <w:t>..............................................................................</w:t>
      </w:r>
      <w:proofErr w:type="gramEnd"/>
      <w:r w:rsidRPr="00AD4384">
        <w:rPr>
          <w:rFonts w:ascii="Times New Roman" w:hAnsi="Times New Roman" w:cs="Times New Roman"/>
          <w:b/>
          <w:bCs/>
          <w:color w:val="000000"/>
          <w:sz w:val="28"/>
          <w:szCs w:val="28"/>
        </w:rPr>
        <w:t>стр.1</w:t>
      </w: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Происхождение образа</w:t>
      </w:r>
      <w:proofErr w:type="gramStart"/>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стр3</w:t>
      </w: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Что хорошего можно сказать про Бабу Ягу?...............стр</w:t>
      </w:r>
      <w:proofErr w:type="gramStart"/>
      <w:r>
        <w:rPr>
          <w:rFonts w:ascii="Times New Roman" w:hAnsi="Times New Roman" w:cs="Times New Roman"/>
          <w:b/>
          <w:bCs/>
          <w:color w:val="000000"/>
          <w:sz w:val="28"/>
          <w:szCs w:val="28"/>
        </w:rPr>
        <w:t>7</w:t>
      </w:r>
      <w:proofErr w:type="gramEnd"/>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Мифология образа ……………………………………...стр</w:t>
      </w:r>
      <w:proofErr w:type="gramStart"/>
      <w:r>
        <w:rPr>
          <w:rFonts w:ascii="Times New Roman" w:hAnsi="Times New Roman" w:cs="Times New Roman"/>
          <w:b/>
          <w:bCs/>
          <w:color w:val="000000"/>
          <w:sz w:val="28"/>
          <w:szCs w:val="28"/>
        </w:rPr>
        <w:t>7</w:t>
      </w:r>
      <w:proofErr w:type="gramEnd"/>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Заключение………………………………………………стр10</w:t>
      </w:r>
      <w:r>
        <w:rPr>
          <w:rFonts w:ascii="Times New Roman" w:hAnsi="Times New Roman" w:cs="Times New Roman"/>
          <w:b/>
          <w:bCs/>
          <w:color w:val="000000"/>
          <w:sz w:val="28"/>
          <w:szCs w:val="28"/>
        </w:rPr>
        <w:br/>
      </w:r>
    </w:p>
    <w:p w:rsidR="00141CAE" w:rsidRDefault="00141CAE" w:rsidP="0085617F">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Использованная литература</w:t>
      </w:r>
      <w:proofErr w:type="gramStart"/>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стр11</w:t>
      </w: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Pr="00E72A1C" w:rsidRDefault="00141CAE" w:rsidP="008876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E72A1C">
        <w:rPr>
          <w:rFonts w:ascii="Times New Roman" w:hAnsi="Times New Roman" w:cs="Times New Roman"/>
          <w:b/>
          <w:bCs/>
          <w:color w:val="000000"/>
          <w:sz w:val="28"/>
          <w:szCs w:val="28"/>
        </w:rPr>
        <w:lastRenderedPageBreak/>
        <w:t>Введение</w:t>
      </w:r>
    </w:p>
    <w:p w:rsidR="00141CAE" w:rsidRDefault="00141CAE" w:rsidP="00E72A1C">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141CAE" w:rsidRPr="00E72A1C" w:rsidRDefault="00141CAE" w:rsidP="00E72A1C">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 сказках существует образ Бабы-Яги. Слово «Баба» говорит о том, что героиня является пожилой женщиной. Слово «Яга» наводит страх на читателя. К героине приводятся такие термины, как «костяная нога», «избушка на курьих ножках». Термин «костяная нога» указывает на отсутствие плоти на одной из ног. Достоверная информация о потере ноги отсутствует.</w:t>
      </w:r>
    </w:p>
    <w:p w:rsidR="00141CAE" w:rsidRDefault="00141CAE" w:rsidP="00E72A1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Кому-то удавалось увидеть сгорбленную хромую старуху неопреде</w:t>
      </w:r>
      <w:r>
        <w:rPr>
          <w:rFonts w:ascii="Times New Roman" w:hAnsi="Times New Roman" w:cs="Times New Roman"/>
          <w:color w:val="000000"/>
          <w:sz w:val="28"/>
          <w:szCs w:val="28"/>
        </w:rPr>
        <w:t>лённого возраста, в одежде мотан</w:t>
      </w:r>
      <w:r w:rsidRPr="00A0518F">
        <w:rPr>
          <w:rFonts w:ascii="Times New Roman" w:hAnsi="Times New Roman" w:cs="Times New Roman"/>
          <w:color w:val="000000"/>
          <w:sz w:val="28"/>
          <w:szCs w:val="28"/>
        </w:rPr>
        <w:t>ой</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перемотанной и с посохом в руках</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Известно, что эта женщина оснащена летательным аппаратом с вертикальным взлётом и способом управления в виде метлы. Уточнённой информации устройстве этого образца не обнаружено.</w:t>
      </w:r>
    </w:p>
    <w:p w:rsidR="00141CAE" w:rsidRDefault="00141CAE" w:rsidP="00E72A1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Жилищем Бабы-Яги являлась</w:t>
      </w:r>
      <w:r w:rsidRPr="00A0518F">
        <w:rPr>
          <w:rFonts w:ascii="Times New Roman" w:hAnsi="Times New Roman" w:cs="Times New Roman"/>
          <w:color w:val="000000"/>
          <w:sz w:val="28"/>
          <w:szCs w:val="28"/>
        </w:rPr>
        <w:t xml:space="preserve"> избушка на курьих ножках.</w:t>
      </w:r>
      <w:r w:rsidRPr="00436B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Она </w:t>
      </w:r>
      <w:r w:rsidRPr="00A0518F">
        <w:rPr>
          <w:rFonts w:ascii="Times New Roman" w:hAnsi="Times New Roman" w:cs="Times New Roman"/>
          <w:color w:val="000000"/>
          <w:sz w:val="28"/>
          <w:szCs w:val="28"/>
        </w:rPr>
        <w:t>представляла собой маленькую лачугу с перекошенной дверью и одним отверстием вместо окна.</w:t>
      </w:r>
    </w:p>
    <w:p w:rsidR="00141CAE" w:rsidRDefault="00141CAE" w:rsidP="00E72A1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Т</w:t>
      </w:r>
      <w:r w:rsidRPr="00A0518F">
        <w:rPr>
          <w:rFonts w:ascii="Times New Roman" w:hAnsi="Times New Roman" w:cs="Times New Roman"/>
          <w:color w:val="000000"/>
          <w:sz w:val="28"/>
          <w:szCs w:val="28"/>
        </w:rPr>
        <w:t>ам, где она селилась, происходили таинственные вещи. Места эти были</w:t>
      </w:r>
      <w:r>
        <w:rPr>
          <w:rFonts w:ascii="Times New Roman" w:hAnsi="Times New Roman" w:cs="Times New Roman"/>
          <w:color w:val="000000"/>
          <w:sz w:val="28"/>
          <w:szCs w:val="28"/>
        </w:rPr>
        <w:t>,</w:t>
      </w:r>
      <w:r w:rsidRPr="00A0518F">
        <w:rPr>
          <w:rFonts w:ascii="Times New Roman" w:hAnsi="Times New Roman" w:cs="Times New Roman"/>
          <w:color w:val="000000"/>
          <w:sz w:val="28"/>
          <w:szCs w:val="28"/>
        </w:rPr>
        <w:t xml:space="preserve"> как бы заколдованы: путники блуждали по лесу и не могли найти </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выход, слышали странные звуки</w:t>
      </w:r>
      <w:r>
        <w:rPr>
          <w:rFonts w:ascii="Times New Roman" w:hAnsi="Times New Roman" w:cs="Times New Roman"/>
          <w:color w:val="000000"/>
          <w:sz w:val="28"/>
          <w:szCs w:val="28"/>
        </w:rPr>
        <w:t>.</w:t>
      </w:r>
      <w:r w:rsidRPr="00A0518F">
        <w:rPr>
          <w:rFonts w:ascii="Times New Roman" w:hAnsi="Times New Roman" w:cs="Times New Roman"/>
          <w:color w:val="000000"/>
          <w:sz w:val="28"/>
          <w:szCs w:val="28"/>
        </w:rPr>
        <w:t xml:space="preserve"> Но найти дорогу снова к этой избушке путники не могли, казалось, что место, где обитала эта «баба» (а в народе её прозвали именно так), было заколдованным, можно сказать сказочным.</w:t>
      </w:r>
      <w:r w:rsidRPr="00623DB3">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Все эти необъяснимые вещи пугали людей, порождали массу суеверий, люди старались обходить места, где появлялась старушка стороной. А если сталкивались с ней, то по возвращении шли в церковь.</w:t>
      </w:r>
    </w:p>
    <w:p w:rsidR="00141CAE" w:rsidRPr="00A0518F" w:rsidRDefault="00141CAE" w:rsidP="00E72A1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Нужно отметить успехи Бабы-Яги в области алхимии. Она занималась изготовлением психотропных и смертельно опасных продуктов в личных целях</w:t>
      </w:r>
      <w:r>
        <w:rPr>
          <w:rFonts w:ascii="Times New Roman" w:hAnsi="Times New Roman" w:cs="Times New Roman"/>
          <w:color w:val="000000"/>
          <w:sz w:val="28"/>
          <w:szCs w:val="28"/>
        </w:rPr>
        <w:t>.</w:t>
      </w:r>
      <w:r w:rsidRPr="00623DB3">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Из этого можно сделать вывод, что вышеописанная Баба-Яга являлась пленительным образом русских сказок.</w:t>
      </w:r>
    </w:p>
    <w:p w:rsidR="00141CAE" w:rsidRPr="00762F10" w:rsidRDefault="00141CAE" w:rsidP="00E72A1C">
      <w:pPr>
        <w:shd w:val="clear" w:color="auto" w:fill="FFFFFF"/>
        <w:autoSpaceDE w:val="0"/>
        <w:autoSpaceDN w:val="0"/>
        <w:adjustRightInd w:val="0"/>
        <w:spacing w:after="0" w:line="240" w:lineRule="auto"/>
        <w:ind w:firstLine="709"/>
        <w:rPr>
          <w:rFonts w:ascii="Times New Roman" w:hAnsi="Times New Roman" w:cs="Times New Roman"/>
          <w:color w:val="000000"/>
          <w:sz w:val="28"/>
          <w:szCs w:val="28"/>
        </w:rPr>
      </w:pPr>
    </w:p>
    <w:p w:rsidR="00141CAE" w:rsidRDefault="00141CAE" w:rsidP="00E72A1C">
      <w:pPr>
        <w:shd w:val="clear" w:color="auto" w:fill="FFFFFF"/>
        <w:autoSpaceDE w:val="0"/>
        <w:autoSpaceDN w:val="0"/>
        <w:adjustRightInd w:val="0"/>
        <w:spacing w:after="0" w:line="240" w:lineRule="auto"/>
        <w:ind w:firstLine="709"/>
        <w:rPr>
          <w:rFonts w:ascii="Times New Roman" w:hAnsi="Times New Roman" w:cs="Times New Roman"/>
          <w:color w:val="000000"/>
          <w:sz w:val="28"/>
          <w:szCs w:val="28"/>
        </w:rPr>
      </w:pPr>
      <w:r w:rsidRPr="00A0518F">
        <w:rPr>
          <w:rFonts w:ascii="Times New Roman" w:hAnsi="Times New Roman" w:cs="Times New Roman"/>
          <w:color w:val="000000"/>
          <w:sz w:val="28"/>
          <w:szCs w:val="28"/>
        </w:rPr>
        <w:t xml:space="preserve"> </w:t>
      </w:r>
    </w:p>
    <w:p w:rsidR="00141CAE" w:rsidRPr="0085617F" w:rsidRDefault="00141CAE" w:rsidP="0085617F">
      <w:pPr>
        <w:rPr>
          <w:rFonts w:ascii="Times New Roman" w:hAnsi="Times New Roman" w:cs="Times New Roman"/>
          <w:sz w:val="28"/>
          <w:szCs w:val="28"/>
        </w:rPr>
      </w:pPr>
    </w:p>
    <w:p w:rsidR="00141CAE" w:rsidRPr="0085617F" w:rsidRDefault="00141CAE" w:rsidP="0085617F">
      <w:pPr>
        <w:rPr>
          <w:rFonts w:ascii="Times New Roman" w:hAnsi="Times New Roman" w:cs="Times New Roman"/>
          <w:sz w:val="28"/>
          <w:szCs w:val="28"/>
        </w:rPr>
      </w:pPr>
    </w:p>
    <w:p w:rsidR="00141CAE" w:rsidRPr="0085617F" w:rsidRDefault="00141CAE" w:rsidP="0085617F">
      <w:pPr>
        <w:rPr>
          <w:rFonts w:ascii="Times New Roman" w:hAnsi="Times New Roman" w:cs="Times New Roman"/>
          <w:sz w:val="28"/>
          <w:szCs w:val="28"/>
        </w:rPr>
      </w:pPr>
    </w:p>
    <w:p w:rsidR="00141CAE" w:rsidRPr="0085617F" w:rsidRDefault="00141CAE" w:rsidP="0085617F">
      <w:pPr>
        <w:rPr>
          <w:rFonts w:ascii="Times New Roman" w:hAnsi="Times New Roman" w:cs="Times New Roman"/>
          <w:sz w:val="28"/>
          <w:szCs w:val="28"/>
        </w:rPr>
      </w:pPr>
    </w:p>
    <w:p w:rsidR="00141CAE" w:rsidRPr="0085617F" w:rsidRDefault="00141CAE" w:rsidP="0085617F">
      <w:pPr>
        <w:tabs>
          <w:tab w:val="left" w:pos="3015"/>
        </w:tabs>
        <w:jc w:val="center"/>
        <w:rPr>
          <w:rFonts w:ascii="Times New Roman" w:hAnsi="Times New Roman" w:cs="Times New Roman"/>
          <w:sz w:val="28"/>
          <w:szCs w:val="28"/>
        </w:rPr>
      </w:pPr>
      <w:r>
        <w:rPr>
          <w:rFonts w:ascii="Times New Roman" w:hAnsi="Times New Roman" w:cs="Times New Roman"/>
          <w:sz w:val="28"/>
          <w:szCs w:val="28"/>
        </w:rPr>
        <w:t>-1-</w:t>
      </w:r>
    </w:p>
    <w:p w:rsidR="00141CAE" w:rsidRPr="00A0518F" w:rsidRDefault="0073587B" w:rsidP="00E72A1C">
      <w:pPr>
        <w:spacing w:after="0" w:line="240" w:lineRule="auto"/>
        <w:ind w:firstLine="709"/>
        <w:jc w:val="center"/>
        <w:rPr>
          <w:rFonts w:ascii="Times New Roman" w:hAnsi="Times New Roman" w:cs="Times New Roman"/>
          <w:color w:val="000000"/>
          <w:sz w:val="28"/>
          <w:szCs w:val="28"/>
        </w:rPr>
      </w:pPr>
      <w:r w:rsidRPr="0073587B">
        <w:rPr>
          <w:rFonts w:ascii="Times New Roman" w:hAnsi="Times New Roman" w:cs="Times New Roman"/>
          <w:noProof/>
          <w:color w:val="000000"/>
          <w:sz w:val="28"/>
          <w:szCs w:val="28"/>
        </w:rPr>
        <w:lastRenderedPageBreak/>
        <w:pict>
          <v:shape id="Рисунок 36" o:spid="_x0000_i1026" type="#_x0000_t75" style="width:414pt;height:8in;visibility:visible">
            <v:imagedata r:id="rId7" o:title=""/>
          </v:shape>
        </w:pict>
      </w: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32"/>
          <w:szCs w:val="32"/>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32"/>
          <w:szCs w:val="32"/>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32"/>
          <w:szCs w:val="32"/>
        </w:rPr>
      </w:pPr>
    </w:p>
    <w:p w:rsidR="00141CAE"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32"/>
          <w:szCs w:val="32"/>
        </w:rPr>
      </w:pPr>
    </w:p>
    <w:p w:rsidR="00141CAE" w:rsidRPr="00E72A1C" w:rsidRDefault="00141CAE" w:rsidP="00E72A1C">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BA3808">
        <w:rPr>
          <w:rFonts w:ascii="Times New Roman" w:hAnsi="Times New Roman" w:cs="Times New Roman"/>
          <w:b/>
          <w:bCs/>
          <w:color w:val="000000"/>
          <w:sz w:val="32"/>
          <w:szCs w:val="32"/>
        </w:rPr>
        <w:lastRenderedPageBreak/>
        <w:t>Происхождение образа</w:t>
      </w:r>
    </w:p>
    <w:p w:rsidR="00141CAE" w:rsidRDefault="00141CAE" w:rsidP="00762F10">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141CAE" w:rsidRDefault="00141CAE" w:rsidP="00762F10">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62F10">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sidRPr="00762F10">
        <w:rPr>
          <w:rFonts w:ascii="Times New Roman" w:hAnsi="Times New Roman" w:cs="Times New Roman"/>
          <w:color w:val="000000"/>
          <w:sz w:val="28"/>
          <w:szCs w:val="28"/>
        </w:rPr>
        <w:t>В</w:t>
      </w:r>
      <w:r w:rsidRPr="00195D41">
        <w:rPr>
          <w:rFonts w:ascii="Times New Roman" w:hAnsi="Times New Roman" w:cs="Times New Roman"/>
          <w:color w:val="000000"/>
          <w:sz w:val="28"/>
          <w:szCs w:val="28"/>
        </w:rPr>
        <w:t xml:space="preserve"> древности умерших хоронили в домовинах — домиках, расположенных над</w:t>
      </w:r>
      <w:r>
        <w:rPr>
          <w:rFonts w:ascii="Times New Roman" w:hAnsi="Times New Roman" w:cs="Times New Roman"/>
          <w:color w:val="000000"/>
          <w:sz w:val="28"/>
          <w:szCs w:val="28"/>
        </w:rPr>
        <w:t xml:space="preserve"> землей на очень высоких пнях с </w:t>
      </w:r>
      <w:proofErr w:type="spellStart"/>
      <w:proofErr w:type="gramStart"/>
      <w:r w:rsidRPr="00195D41">
        <w:rPr>
          <w:rFonts w:ascii="Times New Roman" w:hAnsi="Times New Roman" w:cs="Times New Roman"/>
          <w:color w:val="000000"/>
          <w:sz w:val="28"/>
          <w:szCs w:val="28"/>
        </w:rPr>
        <w:t>выглядывающи</w:t>
      </w:r>
      <w:r>
        <w:rPr>
          <w:rFonts w:ascii="Times New Roman" w:hAnsi="Times New Roman" w:cs="Times New Roman"/>
          <w:color w:val="000000"/>
          <w:sz w:val="28"/>
          <w:szCs w:val="28"/>
        </w:rPr>
        <w:t>-</w:t>
      </w:r>
      <w:r w:rsidRPr="00195D41">
        <w:rPr>
          <w:rFonts w:ascii="Times New Roman" w:hAnsi="Times New Roman" w:cs="Times New Roman"/>
          <w:color w:val="000000"/>
          <w:sz w:val="28"/>
          <w:szCs w:val="28"/>
        </w:rPr>
        <w:t>ми</w:t>
      </w:r>
      <w:proofErr w:type="spellEnd"/>
      <w:proofErr w:type="gramEnd"/>
      <w:r w:rsidRPr="00195D41">
        <w:rPr>
          <w:rFonts w:ascii="Times New Roman" w:hAnsi="Times New Roman" w:cs="Times New Roman"/>
          <w:color w:val="000000"/>
          <w:sz w:val="28"/>
          <w:szCs w:val="28"/>
        </w:rPr>
        <w:t xml:space="preserve"> из-под земли корнями, похожими на куриные ноги. Домовины ставились таким образом, чтобы отверстие в них было обращено в противоположную от поселения сторону, к лесу. </w:t>
      </w:r>
    </w:p>
    <w:p w:rsidR="00141CAE" w:rsidRDefault="00141CAE" w:rsidP="00762F10">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5D41">
        <w:rPr>
          <w:rFonts w:ascii="Times New Roman" w:hAnsi="Times New Roman" w:cs="Times New Roman"/>
          <w:color w:val="000000"/>
          <w:sz w:val="28"/>
          <w:szCs w:val="28"/>
        </w:rPr>
        <w:t>Люди верили, что мертве</w:t>
      </w:r>
      <w:r>
        <w:rPr>
          <w:rFonts w:ascii="Times New Roman" w:hAnsi="Times New Roman" w:cs="Times New Roman"/>
          <w:color w:val="000000"/>
          <w:sz w:val="28"/>
          <w:szCs w:val="28"/>
        </w:rPr>
        <w:t>цы летают на гробах. Покойников</w:t>
      </w:r>
      <w:r w:rsidRPr="00195D41">
        <w:rPr>
          <w:rFonts w:ascii="Times New Roman" w:hAnsi="Times New Roman" w:cs="Times New Roman"/>
          <w:color w:val="000000"/>
          <w:sz w:val="28"/>
          <w:szCs w:val="28"/>
        </w:rPr>
        <w:t xml:space="preserve"> хоронили ногами к выходу, и, если заглянуть в домовину, можно было увидеть только их ноги, — отсюда и произошло выражение «Баба-Яга костяная нога». Люди относились к умершим предкам с почтением и страхом, никогда не тревожили их по пустякам, боясь навлечь на себя беду, но в трудных ситуациях </w:t>
      </w:r>
      <w:proofErr w:type="gramStart"/>
      <w:r w:rsidRPr="00195D41">
        <w:rPr>
          <w:rFonts w:ascii="Times New Roman" w:hAnsi="Times New Roman" w:cs="Times New Roman"/>
          <w:color w:val="000000"/>
          <w:sz w:val="28"/>
          <w:szCs w:val="28"/>
        </w:rPr>
        <w:t>все</w:t>
      </w:r>
      <w:proofErr w:type="gramEnd"/>
      <w:r w:rsidRPr="00195D41">
        <w:rPr>
          <w:rFonts w:ascii="Times New Roman" w:hAnsi="Times New Roman" w:cs="Times New Roman"/>
          <w:color w:val="000000"/>
          <w:sz w:val="28"/>
          <w:szCs w:val="28"/>
        </w:rPr>
        <w:t xml:space="preserve"> же приходили </w:t>
      </w:r>
      <w:r>
        <w:rPr>
          <w:rFonts w:ascii="Times New Roman" w:hAnsi="Times New Roman" w:cs="Times New Roman"/>
          <w:color w:val="000000"/>
          <w:sz w:val="28"/>
          <w:szCs w:val="28"/>
        </w:rPr>
        <w:t xml:space="preserve">просить помощи. </w:t>
      </w:r>
    </w:p>
    <w:p w:rsidR="00141CAE" w:rsidRPr="003F2018" w:rsidRDefault="00141CAE" w:rsidP="00762F10">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Так, Баба-Яга </w:t>
      </w:r>
      <w:r w:rsidRPr="00195D41">
        <w:rPr>
          <w:rFonts w:ascii="Times New Roman" w:hAnsi="Times New Roman" w:cs="Times New Roman"/>
          <w:color w:val="000000"/>
          <w:sz w:val="28"/>
          <w:szCs w:val="28"/>
        </w:rPr>
        <w:t>это умерший предок, мертвец, и ею часто пугали детей. По другим сведениям, Баба-Яга у не</w:t>
      </w:r>
      <w:r>
        <w:rPr>
          <w:rFonts w:ascii="Times New Roman" w:hAnsi="Times New Roman" w:cs="Times New Roman"/>
          <w:color w:val="000000"/>
          <w:sz w:val="28"/>
          <w:szCs w:val="28"/>
        </w:rPr>
        <w:t xml:space="preserve">которых славянских племён - </w:t>
      </w:r>
      <w:r w:rsidRPr="00195D41">
        <w:rPr>
          <w:rFonts w:ascii="Times New Roman" w:hAnsi="Times New Roman" w:cs="Times New Roman"/>
          <w:color w:val="000000"/>
          <w:sz w:val="28"/>
          <w:szCs w:val="28"/>
        </w:rPr>
        <w:t>жрица, руководившая обрядом кремации мёртвых. Она закалыв</w:t>
      </w:r>
      <w:r>
        <w:rPr>
          <w:rFonts w:ascii="Times New Roman" w:hAnsi="Times New Roman" w:cs="Times New Roman"/>
          <w:color w:val="000000"/>
          <w:sz w:val="28"/>
          <w:szCs w:val="28"/>
        </w:rPr>
        <w:t xml:space="preserve">ала жертвенный скот и наложниц, </w:t>
      </w:r>
      <w:r w:rsidRPr="00195D41">
        <w:rPr>
          <w:rFonts w:ascii="Times New Roman" w:hAnsi="Times New Roman" w:cs="Times New Roman"/>
          <w:color w:val="000000"/>
          <w:sz w:val="28"/>
          <w:szCs w:val="28"/>
        </w:rPr>
        <w:t>которых затем кидали в огонь.</w:t>
      </w:r>
    </w:p>
    <w:p w:rsidR="00141CAE" w:rsidRDefault="00141CAE" w:rsidP="003F201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5D41">
        <w:rPr>
          <w:rFonts w:ascii="Times New Roman" w:hAnsi="Times New Roman" w:cs="Times New Roman"/>
          <w:color w:val="000000"/>
          <w:sz w:val="28"/>
          <w:szCs w:val="28"/>
        </w:rPr>
        <w:t xml:space="preserve">Образ Бабы-Яги восходит к архетипу тотемного животного, обеспечивающий успешную охоту для представителей тотема в доисторические времена. Впоследствии роль тотемного животного занимает существо, которому подвластен весь лес с его обитателями. </w:t>
      </w:r>
      <w:r>
        <w:rPr>
          <w:rFonts w:ascii="Times New Roman" w:hAnsi="Times New Roman" w:cs="Times New Roman"/>
          <w:color w:val="000000"/>
          <w:sz w:val="28"/>
          <w:szCs w:val="28"/>
        </w:rPr>
        <w:t xml:space="preserve">    </w:t>
      </w:r>
    </w:p>
    <w:p w:rsidR="00141CAE" w:rsidRPr="003F2018" w:rsidRDefault="00141CAE" w:rsidP="003F201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5D41">
        <w:rPr>
          <w:rFonts w:ascii="Times New Roman" w:hAnsi="Times New Roman" w:cs="Times New Roman"/>
          <w:color w:val="000000"/>
          <w:sz w:val="28"/>
          <w:szCs w:val="28"/>
        </w:rPr>
        <w:t>Двойственная природа Бабы-Яги в фольклоре связана, во-первых, с образом хозяйки леса, которую надо задобрить, во-вторых, с образом злобного существа, сажающего детей на лопату, чтобы зажарить.</w:t>
      </w:r>
      <w:r>
        <w:rPr>
          <w:rFonts w:ascii="Times New Roman" w:hAnsi="Times New Roman" w:cs="Times New Roman"/>
          <w:color w:val="000000"/>
          <w:sz w:val="28"/>
          <w:szCs w:val="28"/>
        </w:rPr>
        <w:t xml:space="preserve">          </w:t>
      </w:r>
    </w:p>
    <w:p w:rsidR="00141CAE" w:rsidRDefault="00141CAE" w:rsidP="00BB6FB5">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141CAE" w:rsidRDefault="0073587B" w:rsidP="00BB6FB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3587B">
        <w:rPr>
          <w:rFonts w:ascii="Times New Roman" w:hAnsi="Times New Roman" w:cs="Times New Roman"/>
          <w:sz w:val="28"/>
          <w:szCs w:val="28"/>
        </w:rPr>
        <w:pict>
          <v:shape id="_x0000_i1027" type="#_x0000_t75" style="width:281.25pt;height:236.25pt">
            <v:imagedata r:id="rId8" o:title=""/>
          </v:shape>
        </w:pict>
      </w:r>
    </w:p>
    <w:p w:rsidR="00141CAE" w:rsidRDefault="00141CAE" w:rsidP="00BB6FB5">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141CAE" w:rsidRDefault="00141CAE" w:rsidP="00322F5D">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141CAE" w:rsidRPr="00195D41" w:rsidRDefault="0073587B" w:rsidP="00BB6FB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3587B">
        <w:rPr>
          <w:rFonts w:ascii="Times New Roman" w:hAnsi="Times New Roman" w:cs="Times New Roman"/>
          <w:noProof/>
          <w:sz w:val="28"/>
          <w:szCs w:val="28"/>
        </w:rPr>
        <w:lastRenderedPageBreak/>
        <w:pict>
          <v:shape id="Рисунок 17" o:spid="_x0000_i1028" type="#_x0000_t75" style="width:351.75pt;height:537.75pt;visibility:visible">
            <v:imagedata r:id="rId9" o:title=""/>
          </v:shape>
        </w:pict>
      </w:r>
    </w:p>
    <w:p w:rsidR="00141CAE" w:rsidRDefault="00141CAE" w:rsidP="008A117E">
      <w:pPr>
        <w:tabs>
          <w:tab w:val="left" w:pos="3630"/>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141CAE" w:rsidRDefault="00141CAE" w:rsidP="008A117E">
      <w:pPr>
        <w:tabs>
          <w:tab w:val="left" w:pos="3630"/>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 xml:space="preserve">Образ Бабы-Яги связан с легендами о переходе героя в потусторонний мир (Тридесятое царство). В этих легендах Баба-Яга, стоящая на границе миров (костяная нога) служит проводником, позволяющим герою проникнуть в мир мёртвых, благодаря совершению определённых ритуалов. </w:t>
      </w:r>
      <w:r>
        <w:rPr>
          <w:rFonts w:ascii="Times New Roman" w:hAnsi="Times New Roman" w:cs="Times New Roman"/>
          <w:color w:val="000000"/>
          <w:sz w:val="28"/>
          <w:szCs w:val="28"/>
        </w:rPr>
        <w:t xml:space="preserve"> </w:t>
      </w:r>
    </w:p>
    <w:p w:rsidR="00141CAE" w:rsidRDefault="00141CAE" w:rsidP="0085617F">
      <w:pPr>
        <w:tabs>
          <w:tab w:val="left" w:pos="3630"/>
        </w:tabs>
        <w:jc w:val="center"/>
        <w:rPr>
          <w:rFonts w:ascii="Times New Roman" w:hAnsi="Times New Roman" w:cs="Times New Roman"/>
          <w:sz w:val="28"/>
          <w:szCs w:val="28"/>
        </w:rPr>
      </w:pPr>
      <w:r>
        <w:rPr>
          <w:rFonts w:ascii="Times New Roman" w:hAnsi="Times New Roman" w:cs="Times New Roman"/>
          <w:color w:val="000000"/>
          <w:sz w:val="28"/>
          <w:szCs w:val="28"/>
        </w:rPr>
        <w:t>-4-</w:t>
      </w:r>
    </w:p>
    <w:p w:rsidR="00141CAE" w:rsidRPr="00A0518F" w:rsidRDefault="00141CAE" w:rsidP="00F2451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lastRenderedPageBreak/>
        <w:t xml:space="preserve">Ещё одним вариантом прототипа сказочной старухи можно считать и одетые в меховые одежды </w:t>
      </w:r>
      <w:proofErr w:type="spellStart"/>
      <w:r w:rsidRPr="00A0518F">
        <w:rPr>
          <w:rFonts w:ascii="Times New Roman" w:hAnsi="Times New Roman" w:cs="Times New Roman"/>
          <w:color w:val="000000"/>
          <w:sz w:val="28"/>
          <w:szCs w:val="28"/>
        </w:rPr>
        <w:t>куклы-иттармы</w:t>
      </w:r>
      <w:proofErr w:type="spellEnd"/>
      <w:r w:rsidRPr="00A0518F">
        <w:rPr>
          <w:rFonts w:ascii="Times New Roman" w:hAnsi="Times New Roman" w:cs="Times New Roman"/>
          <w:color w:val="000000"/>
          <w:sz w:val="28"/>
          <w:szCs w:val="28"/>
        </w:rPr>
        <w:t>, которые устанавливаются ещё и в наши дни в культовых избушках на опорах.</w:t>
      </w:r>
    </w:p>
    <w:p w:rsidR="00141CAE" w:rsidRDefault="00141CAE" w:rsidP="00F24512">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A0518F">
        <w:rPr>
          <w:rFonts w:ascii="Times New Roman" w:hAnsi="Times New Roman" w:cs="Times New Roman"/>
          <w:color w:val="000000"/>
          <w:sz w:val="28"/>
          <w:szCs w:val="28"/>
        </w:rPr>
        <w:t xml:space="preserve"> «Её избушка „на курьих ножках" изображается стоящей то в чаще леса (центр иного мира), то на опушке, но тогда вход в неё — со стороны леса, то есть из мира смерти. Название „курьи ножки" скорее </w:t>
      </w:r>
      <w:proofErr w:type="gramStart"/>
      <w:r w:rsidRPr="00A0518F">
        <w:rPr>
          <w:rFonts w:ascii="Times New Roman" w:hAnsi="Times New Roman" w:cs="Times New Roman"/>
          <w:color w:val="000000"/>
          <w:sz w:val="28"/>
          <w:szCs w:val="28"/>
        </w:rPr>
        <w:t>всего</w:t>
      </w:r>
      <w:proofErr w:type="gramEnd"/>
      <w:r w:rsidRPr="00A0518F">
        <w:rPr>
          <w:rFonts w:ascii="Times New Roman" w:hAnsi="Times New Roman" w:cs="Times New Roman"/>
          <w:color w:val="000000"/>
          <w:sz w:val="28"/>
          <w:szCs w:val="28"/>
        </w:rPr>
        <w:t xml:space="preserve"> произошло от „курных", то есть окуренных дымом, столбов, на которых славяне ставили „избу смерти" небольшой сруб с прахом покойника внутри (такой погребальный обряд существовал у древних славян ещё в </w:t>
      </w:r>
      <w:r w:rsidRPr="00A0518F">
        <w:rPr>
          <w:rFonts w:ascii="Times New Roman" w:hAnsi="Times New Roman" w:cs="Times New Roman"/>
          <w:color w:val="000000"/>
          <w:sz w:val="28"/>
          <w:szCs w:val="28"/>
          <w:lang w:val="en-US"/>
        </w:rPr>
        <w:t>VI</w:t>
      </w:r>
      <w:r w:rsidRPr="00A0518F">
        <w:rPr>
          <w:rFonts w:ascii="Times New Roman" w:hAnsi="Times New Roman" w:cs="Times New Roman"/>
          <w:color w:val="000000"/>
          <w:sz w:val="28"/>
          <w:szCs w:val="28"/>
        </w:rPr>
        <w:t>—</w:t>
      </w:r>
      <w:r w:rsidRPr="00A0518F">
        <w:rPr>
          <w:rFonts w:ascii="Times New Roman" w:hAnsi="Times New Roman" w:cs="Times New Roman"/>
          <w:color w:val="000000"/>
          <w:sz w:val="28"/>
          <w:szCs w:val="28"/>
          <w:lang w:val="en-US"/>
        </w:rPr>
        <w:t>IX</w:t>
      </w:r>
      <w:r w:rsidRPr="00994AAD">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вв.). Баба-Яга внутри такой избушки представлялась как бы живым мертвецом — она неподвижно лежала и не видела пришедшего из мира живых человека (живые не видят мёртвых, мёртвые не видят живых). Она узнавала о его прибытии по запаху — „русским духом пахнет" (за</w:t>
      </w:r>
      <w:r>
        <w:rPr>
          <w:rFonts w:ascii="Times New Roman" w:hAnsi="Times New Roman" w:cs="Times New Roman"/>
          <w:color w:val="000000"/>
          <w:sz w:val="28"/>
          <w:szCs w:val="28"/>
        </w:rPr>
        <w:t xml:space="preserve">пах живых неприятен мёртвым)». </w:t>
      </w:r>
    </w:p>
    <w:p w:rsidR="00141CAE" w:rsidRDefault="00141CAE" w:rsidP="00F24512">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A0518F">
        <w:rPr>
          <w:rFonts w:ascii="Times New Roman" w:hAnsi="Times New Roman" w:cs="Times New Roman"/>
          <w:color w:val="000000"/>
          <w:sz w:val="28"/>
          <w:szCs w:val="28"/>
        </w:rPr>
        <w:t>Человек, встречающий на границе мира жизни и смерти избушку Бабы-Яги</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направляется</w:t>
      </w:r>
      <w:proofErr w:type="gramEnd"/>
      <w:r w:rsidRPr="00A0518F">
        <w:rPr>
          <w:rFonts w:ascii="Times New Roman" w:hAnsi="Times New Roman" w:cs="Times New Roman"/>
          <w:color w:val="000000"/>
          <w:sz w:val="28"/>
          <w:szCs w:val="28"/>
        </w:rPr>
        <w:t xml:space="preserve"> в иной мир, чтобы освободить пленную царевну. Для этого он должен приобщиться к миру мёртвых. Обычно он просит Ягу накормить его, и она даёт ему пищу мёртвых. После узнавания героя по запаху (Яга слепа) и выяснения его нужд, она обязательно топит баню и выпаривает героя, </w:t>
      </w:r>
      <w:proofErr w:type="gramStart"/>
      <w:r w:rsidRPr="00A0518F">
        <w:rPr>
          <w:rFonts w:ascii="Times New Roman" w:hAnsi="Times New Roman" w:cs="Times New Roman"/>
          <w:color w:val="000000"/>
          <w:sz w:val="28"/>
          <w:szCs w:val="28"/>
        </w:rPr>
        <w:t>совершая</w:t>
      </w:r>
      <w:proofErr w:type="gramEnd"/>
      <w:r w:rsidRPr="00A0518F">
        <w:rPr>
          <w:rFonts w:ascii="Times New Roman" w:hAnsi="Times New Roman" w:cs="Times New Roman"/>
          <w:color w:val="000000"/>
          <w:sz w:val="28"/>
          <w:szCs w:val="28"/>
        </w:rPr>
        <w:t xml:space="preserve"> таким образом ритуальное омовение. Затем кормит пришедшего, что тоже представляет собой обрядовое, «покойницкое», угощение, непозволительное живым, чтобы те случайно не проникли в мир мёртвых. А, «требуя еды, герой тем самым показывает, что он не боится этой пищи, что он имеет на неё право, что он „настоящий". То есть пришелец через испытание едой доказывает Яге искренность своих побуждений</w:t>
      </w:r>
      <w:r>
        <w:rPr>
          <w:rFonts w:ascii="Times New Roman" w:hAnsi="Times New Roman" w:cs="Times New Roman"/>
          <w:color w:val="000000"/>
          <w:sz w:val="28"/>
          <w:szCs w:val="28"/>
        </w:rPr>
        <w:t xml:space="preserve">. </w:t>
      </w:r>
    </w:p>
    <w:p w:rsidR="00141CAE" w:rsidRDefault="00141CAE" w:rsidP="00E41F7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A0518F">
        <w:rPr>
          <w:rFonts w:ascii="Times New Roman" w:hAnsi="Times New Roman" w:cs="Times New Roman"/>
          <w:color w:val="000000"/>
          <w:sz w:val="28"/>
          <w:szCs w:val="28"/>
        </w:rPr>
        <w:t xml:space="preserve">Есть и другой вариант — быть съеденным Ягой и таким образом оказаться в мире мёртвых. </w:t>
      </w:r>
    </w:p>
    <w:p w:rsidR="00141CAE" w:rsidRDefault="00141CAE" w:rsidP="00E41F71">
      <w:pPr>
        <w:shd w:val="clear" w:color="auto" w:fill="FFFFFF"/>
        <w:autoSpaceDE w:val="0"/>
        <w:autoSpaceDN w:val="0"/>
        <w:adjustRightInd w:val="0"/>
        <w:spacing w:after="0" w:line="240" w:lineRule="auto"/>
        <w:ind w:firstLine="709"/>
        <w:jc w:val="both"/>
        <w:rPr>
          <w:rFonts w:ascii="Times New Roman" w:hAnsi="Times New Roman" w:cs="Times New Roman"/>
          <w:b/>
          <w:bCs/>
          <w:i/>
          <w:iCs/>
          <w:color w:val="000000"/>
          <w:sz w:val="28"/>
          <w:szCs w:val="28"/>
        </w:rPr>
      </w:pPr>
      <w:r w:rsidRPr="00A0518F">
        <w:rPr>
          <w:rFonts w:ascii="Times New Roman" w:hAnsi="Times New Roman" w:cs="Times New Roman"/>
          <w:color w:val="000000"/>
          <w:sz w:val="28"/>
          <w:szCs w:val="28"/>
        </w:rPr>
        <w:t>Пройдя испытания в избе Бабы-Яги, человек оказывается принадлежащим одновременно к обоим мирам, наделяется многими волшебными качествами, подчиняет себе разных обитателей мира мёртвых, одолевает населяющих его</w:t>
      </w:r>
      <w:r w:rsidRPr="00A0518F">
        <w:rPr>
          <w:rFonts w:ascii="Times New Roman" w:hAnsi="Times New Roman" w:cs="Times New Roman"/>
          <w:sz w:val="28"/>
          <w:szCs w:val="28"/>
        </w:rPr>
        <w:t xml:space="preserve">  </w:t>
      </w:r>
      <w:r w:rsidRPr="00A0518F">
        <w:rPr>
          <w:rFonts w:ascii="Times New Roman" w:hAnsi="Times New Roman" w:cs="Times New Roman"/>
          <w:color w:val="000000"/>
          <w:sz w:val="28"/>
          <w:szCs w:val="28"/>
        </w:rPr>
        <w:t>страшных чудовищ, отвоёвывает у них волшебн</w:t>
      </w:r>
      <w:r>
        <w:rPr>
          <w:rFonts w:ascii="Times New Roman" w:hAnsi="Times New Roman" w:cs="Times New Roman"/>
          <w:color w:val="000000"/>
          <w:sz w:val="28"/>
          <w:szCs w:val="28"/>
        </w:rPr>
        <w:t>ую красавицу и становится царём</w:t>
      </w:r>
      <w:r w:rsidRPr="00A0518F">
        <w:rPr>
          <w:rFonts w:ascii="Times New Roman" w:hAnsi="Times New Roman" w:cs="Times New Roman"/>
          <w:color w:val="000000"/>
          <w:sz w:val="28"/>
          <w:szCs w:val="28"/>
        </w:rPr>
        <w:t>.</w:t>
      </w:r>
      <w:r w:rsidRPr="00E41F71">
        <w:rPr>
          <w:rFonts w:ascii="Times New Roman" w:hAnsi="Times New Roman" w:cs="Times New Roman"/>
          <w:b/>
          <w:bCs/>
          <w:i/>
          <w:iCs/>
          <w:color w:val="000000"/>
          <w:sz w:val="28"/>
          <w:szCs w:val="28"/>
        </w:rPr>
        <w:t xml:space="preserve"> </w:t>
      </w:r>
    </w:p>
    <w:p w:rsidR="00141CAE" w:rsidRDefault="00141CAE" w:rsidP="008A117E">
      <w:pPr>
        <w:shd w:val="clear" w:color="auto" w:fill="FFFFFF"/>
        <w:autoSpaceDE w:val="0"/>
        <w:autoSpaceDN w:val="0"/>
        <w:adjustRightInd w:val="0"/>
        <w:spacing w:after="0" w:line="240" w:lineRule="auto"/>
        <w:ind w:firstLine="709"/>
        <w:rPr>
          <w:rFonts w:ascii="Times New Roman" w:hAnsi="Times New Roman" w:cs="Times New Roman"/>
          <w:color w:val="000000"/>
          <w:sz w:val="28"/>
          <w:szCs w:val="28"/>
        </w:rPr>
      </w:pPr>
      <w:r w:rsidRPr="00E41F71">
        <w:rPr>
          <w:rFonts w:ascii="Times New Roman" w:hAnsi="Times New Roman" w:cs="Times New Roman"/>
          <w:color w:val="000000"/>
          <w:sz w:val="28"/>
          <w:szCs w:val="28"/>
        </w:rPr>
        <w:t>Еще одним прототипом Бабы-Яги могли послужить ведуньи и знахарки, которые жили вдали от поселений в глубине леса. Там они собирали различные коренья и травы, сушили их и делали различные настойки, в случае необходимости помогали жителям деревень. Но отношение к ним было неоднозначным: многие считали их соратниками нечистой силы, так как, живя в лесу, они не могли не общаться с нечистой силой. Так как в основном это были нелюдимые женщины, то однозначного представления о них не было.</w:t>
      </w:r>
    </w:p>
    <w:p w:rsidR="00141CAE" w:rsidRPr="008A117E" w:rsidRDefault="00141CAE" w:rsidP="008A117E">
      <w:pPr>
        <w:shd w:val="clear" w:color="auto" w:fill="FFFFFF"/>
        <w:autoSpaceDE w:val="0"/>
        <w:autoSpaceDN w:val="0"/>
        <w:adjustRightInd w:val="0"/>
        <w:spacing w:after="0" w:line="240" w:lineRule="auto"/>
        <w:ind w:firstLine="709"/>
        <w:rPr>
          <w:rFonts w:ascii="Times New Roman" w:hAnsi="Times New Roman" w:cs="Times New Roman"/>
          <w:color w:val="000000"/>
          <w:sz w:val="28"/>
          <w:szCs w:val="28"/>
        </w:rPr>
      </w:pPr>
    </w:p>
    <w:p w:rsidR="00141CAE" w:rsidRPr="00E41F71" w:rsidRDefault="0073587B" w:rsidP="00E41F7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3587B">
        <w:rPr>
          <w:rFonts w:ascii="Times New Roman" w:hAnsi="Times New Roman" w:cs="Times New Roman"/>
          <w:noProof/>
          <w:color w:val="000000"/>
          <w:sz w:val="28"/>
          <w:szCs w:val="28"/>
        </w:rPr>
        <w:lastRenderedPageBreak/>
        <w:pict>
          <v:shape id="Рисунок 25" o:spid="_x0000_i1029" type="#_x0000_t75" style="width:387pt;height:591pt;visibility:visible">
            <v:imagedata r:id="rId10" o:title=""/>
          </v:shape>
        </w:pict>
      </w:r>
    </w:p>
    <w:p w:rsidR="00141CAE" w:rsidRDefault="00141CAE" w:rsidP="0085617F">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141CAE" w:rsidRDefault="00141CAE" w:rsidP="00023F70">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141CAE" w:rsidRDefault="00141CAE" w:rsidP="00023F70">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023F70">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8A117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w:t>
      </w:r>
    </w:p>
    <w:p w:rsidR="00141CAE" w:rsidRDefault="00141CAE" w:rsidP="008A117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A117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A117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141CAE" w:rsidRDefault="00141CAE" w:rsidP="008A117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A0518F">
        <w:rPr>
          <w:rFonts w:ascii="Times New Roman" w:hAnsi="Times New Roman" w:cs="Times New Roman"/>
          <w:b/>
          <w:bCs/>
          <w:color w:val="000000"/>
          <w:sz w:val="28"/>
          <w:szCs w:val="28"/>
        </w:rPr>
        <w:lastRenderedPageBreak/>
        <w:t>Что хорошего можно сказать про Бабу Ягу</w:t>
      </w:r>
    </w:p>
    <w:p w:rsidR="00141CAE"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141CAE" w:rsidRPr="00A0518F"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 xml:space="preserve">В отличие от ведьм, Баба-Яга нередко помогает герою повествования. Именно к ней приходит Иван или иной богатырь. Забота у него немалая, надо вернуть похищенную волшебником красавицу. А как это сделать, может подсказать только Баба-Яга. Обратим внимание, Яга это делает бескорыстно, ничего взамен от героя не требует. Хозяйку лесной избушки отличает хлебосольство. Она встречает незваного гостя, будто родственника. В баньке выпарит, </w:t>
      </w:r>
      <w:proofErr w:type="gramStart"/>
      <w:r w:rsidRPr="00A0518F">
        <w:rPr>
          <w:rFonts w:ascii="Times New Roman" w:hAnsi="Times New Roman" w:cs="Times New Roman"/>
          <w:color w:val="000000"/>
          <w:sz w:val="28"/>
          <w:szCs w:val="28"/>
        </w:rPr>
        <w:t>накормит</w:t>
      </w:r>
      <w:proofErr w:type="gramEnd"/>
      <w:r w:rsidRPr="00A0518F">
        <w:rPr>
          <w:rFonts w:ascii="Times New Roman" w:hAnsi="Times New Roman" w:cs="Times New Roman"/>
          <w:color w:val="000000"/>
          <w:sz w:val="28"/>
          <w:szCs w:val="28"/>
        </w:rPr>
        <w:t xml:space="preserve"> как следует. Даст совет, а то и волшебного коня и оружие. Баба-Яга-хранительница различных волшебных ремесел. Василиса Прекрасная </w:t>
      </w:r>
      <w:proofErr w:type="gramStart"/>
      <w:r w:rsidRPr="00A0518F">
        <w:rPr>
          <w:rFonts w:ascii="Times New Roman" w:hAnsi="Times New Roman" w:cs="Times New Roman"/>
          <w:color w:val="000000"/>
          <w:sz w:val="28"/>
          <w:szCs w:val="28"/>
        </w:rPr>
        <w:t>у</w:t>
      </w:r>
      <w:proofErr w:type="gramEnd"/>
      <w:r w:rsidRPr="00A0518F">
        <w:rPr>
          <w:rFonts w:ascii="Times New Roman" w:hAnsi="Times New Roman" w:cs="Times New Roman"/>
          <w:color w:val="000000"/>
          <w:sz w:val="28"/>
          <w:szCs w:val="28"/>
        </w:rPr>
        <w:t xml:space="preserve"> ней выучилась великолепно ткать и шить. Характер у Бабы-Яги строгий. Определит вечером задание, потом обязательно проверит, выполнено ли. Нерадивость, лень</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не переносит, накажет. А то, что уроки ее очень трудны, уж извините, ведь не простые ученицы у нее</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все молодые волшебницы. Поэтому в наших волшебных сказках в образе Бабы-Яги как бы переплелись качества положительного и отрицательного персонажа.</w:t>
      </w:r>
    </w:p>
    <w:p w:rsidR="00141CAE"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141CAE" w:rsidRDefault="00141CAE" w:rsidP="00023F70">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023F70">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Мифология образа</w:t>
      </w:r>
    </w:p>
    <w:p w:rsidR="00141CAE"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141CAE" w:rsidRPr="00A0518F"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b/>
          <w:bCs/>
          <w:color w:val="000000"/>
          <w:sz w:val="28"/>
          <w:szCs w:val="28"/>
        </w:rPr>
        <w:t xml:space="preserve">В </w:t>
      </w:r>
      <w:r w:rsidRPr="00A0518F">
        <w:rPr>
          <w:rFonts w:ascii="Times New Roman" w:hAnsi="Times New Roman" w:cs="Times New Roman"/>
          <w:color w:val="000000"/>
          <w:sz w:val="28"/>
          <w:szCs w:val="28"/>
        </w:rPr>
        <w:t>русских волшебных сказках от мифологического образа Бабы-Яги, так же ка</w:t>
      </w:r>
      <w:r>
        <w:rPr>
          <w:rFonts w:ascii="Times New Roman" w:hAnsi="Times New Roman" w:cs="Times New Roman"/>
          <w:color w:val="000000"/>
          <w:sz w:val="28"/>
          <w:szCs w:val="28"/>
        </w:rPr>
        <w:t>к и от Ко</w:t>
      </w:r>
      <w:r w:rsidRPr="00A0518F">
        <w:rPr>
          <w:rFonts w:ascii="Times New Roman" w:hAnsi="Times New Roman" w:cs="Times New Roman"/>
          <w:color w:val="000000"/>
          <w:sz w:val="28"/>
          <w:szCs w:val="28"/>
        </w:rPr>
        <w:t>щея или трехглавого Змея веет глубокой стариной. Попробуем собрать воедино мелкие штрихи в описании историй с Бабой-Ягой</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ведь они несут печать религиозных представлений о волшебстве наших предков тысячелетней давности.</w:t>
      </w:r>
    </w:p>
    <w:p w:rsidR="00141CAE" w:rsidRPr="00A0518F"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 xml:space="preserve">В сказке о Василисе Прекрасной Баба-Яга выведена как волшебница прямо-таки космического масштаба. Она каждый день в ступе весь белый свет облетает, следит за порядком. Боги рассвета, дня и ночи-все у нее в услужении. Вокруг дома Яги частокол с черепами, вместо </w:t>
      </w:r>
      <w:proofErr w:type="gramStart"/>
      <w:r w:rsidRPr="00A0518F">
        <w:rPr>
          <w:rFonts w:ascii="Times New Roman" w:hAnsi="Times New Roman" w:cs="Times New Roman"/>
          <w:color w:val="000000"/>
          <w:sz w:val="28"/>
          <w:szCs w:val="28"/>
        </w:rPr>
        <w:t>ворот-кости</w:t>
      </w:r>
      <w:proofErr w:type="gramEnd"/>
      <w:r w:rsidRPr="00A0518F">
        <w:rPr>
          <w:rFonts w:ascii="Times New Roman" w:hAnsi="Times New Roman" w:cs="Times New Roman"/>
          <w:color w:val="000000"/>
          <w:sz w:val="28"/>
          <w:szCs w:val="28"/>
        </w:rPr>
        <w:t>, вместо замков</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челюсти. В этом описании, видимо, сохранились еще легенды каменного века о всемогущей власти женской богини.</w:t>
      </w:r>
    </w:p>
    <w:p w:rsidR="00141CAE" w:rsidRPr="00A0518F"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 xml:space="preserve">Обычно описание черепов на заборе Яги рассматривают как свидетельство ее людоедства. Ничего подобного. В этой ужасающей наше воображение картине отражен древний культ черепа. Кости и </w:t>
      </w:r>
      <w:proofErr w:type="gramStart"/>
      <w:r w:rsidRPr="00A0518F">
        <w:rPr>
          <w:rFonts w:ascii="Times New Roman" w:hAnsi="Times New Roman" w:cs="Times New Roman"/>
          <w:color w:val="000000"/>
          <w:sz w:val="28"/>
          <w:szCs w:val="28"/>
        </w:rPr>
        <w:t>черепа</w:t>
      </w:r>
      <w:proofErr w:type="gramEnd"/>
      <w:r w:rsidRPr="00A0518F">
        <w:rPr>
          <w:rFonts w:ascii="Times New Roman" w:hAnsi="Times New Roman" w:cs="Times New Roman"/>
          <w:color w:val="000000"/>
          <w:sz w:val="28"/>
          <w:szCs w:val="28"/>
        </w:rPr>
        <w:t xml:space="preserve"> умерших некоторые примитивные народы даже современного времени хранят вместо памяти об умерших предках. И даже кормят их с ложки, как, например, папуасы Новой Гвинеи.</w:t>
      </w:r>
    </w:p>
    <w:p w:rsidR="00141CAE" w:rsidRDefault="00141CAE" w:rsidP="00023F70">
      <w:pPr>
        <w:spacing w:after="0" w:line="240" w:lineRule="auto"/>
        <w:ind w:firstLine="709"/>
        <w:jc w:val="both"/>
        <w:rPr>
          <w:rFonts w:ascii="Times New Roman" w:hAnsi="Times New Roman" w:cs="Times New Roman"/>
          <w:color w:val="000000"/>
          <w:sz w:val="28"/>
          <w:szCs w:val="28"/>
        </w:rPr>
      </w:pPr>
    </w:p>
    <w:p w:rsidR="00141CAE" w:rsidRDefault="00141CAE" w:rsidP="00023F70">
      <w:pPr>
        <w:spacing w:after="0" w:line="240" w:lineRule="auto"/>
        <w:ind w:firstLine="709"/>
        <w:jc w:val="both"/>
        <w:rPr>
          <w:rFonts w:ascii="Times New Roman" w:hAnsi="Times New Roman" w:cs="Times New Roman"/>
          <w:color w:val="000000"/>
          <w:sz w:val="28"/>
          <w:szCs w:val="28"/>
        </w:rPr>
      </w:pPr>
    </w:p>
    <w:p w:rsidR="00141CAE" w:rsidRDefault="00141CAE" w:rsidP="0085617F">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p w:rsidR="00141CAE" w:rsidRDefault="0073587B" w:rsidP="00023F70">
      <w:pPr>
        <w:spacing w:after="0" w:line="240" w:lineRule="auto"/>
        <w:ind w:firstLine="709"/>
        <w:jc w:val="both"/>
        <w:rPr>
          <w:rFonts w:ascii="Times New Roman" w:hAnsi="Times New Roman" w:cs="Times New Roman"/>
          <w:color w:val="000000"/>
          <w:sz w:val="28"/>
          <w:szCs w:val="28"/>
        </w:rPr>
      </w:pPr>
      <w:r w:rsidRPr="0073587B">
        <w:rPr>
          <w:rFonts w:ascii="Times New Roman" w:hAnsi="Times New Roman" w:cs="Times New Roman"/>
          <w:noProof/>
          <w:color w:val="000000"/>
          <w:sz w:val="28"/>
          <w:szCs w:val="28"/>
        </w:rPr>
        <w:lastRenderedPageBreak/>
        <w:pict>
          <v:shape id="Рисунок 22" o:spid="_x0000_i1030" type="#_x0000_t75" style="width:423.75pt;height:528.75pt;visibility:visible">
            <v:imagedata r:id="rId11" o:title=""/>
          </v:shape>
        </w:pict>
      </w:r>
    </w:p>
    <w:p w:rsidR="00141CAE" w:rsidRDefault="00141CAE" w:rsidP="00023F70">
      <w:pPr>
        <w:spacing w:after="0" w:line="240" w:lineRule="auto"/>
        <w:ind w:firstLine="709"/>
        <w:jc w:val="both"/>
        <w:rPr>
          <w:rFonts w:ascii="Times New Roman" w:hAnsi="Times New Roman" w:cs="Times New Roman"/>
          <w:color w:val="000000"/>
          <w:sz w:val="28"/>
          <w:szCs w:val="28"/>
        </w:rPr>
      </w:pPr>
    </w:p>
    <w:p w:rsidR="00141CAE" w:rsidRPr="00A0518F" w:rsidRDefault="00141CAE" w:rsidP="00023F70">
      <w:pPr>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Образ Бабы-Яги, видимо, когда-то связывался с огненными культами, которые совершали и женщины-жрицы, и мужчины-жрецы. Может быть, именно поэтому в сказке череп с забора у дома Яги пышет волшебным</w:t>
      </w:r>
      <w:r>
        <w:rPr>
          <w:rFonts w:ascii="Times New Roman" w:hAnsi="Times New Roman" w:cs="Times New Roman"/>
          <w:color w:val="000000"/>
          <w:sz w:val="28"/>
          <w:szCs w:val="28"/>
        </w:rPr>
        <w:t xml:space="preserve"> пламенем. Кроме огненной магии, </w:t>
      </w:r>
      <w:r w:rsidRPr="00A0518F">
        <w:rPr>
          <w:rFonts w:ascii="Times New Roman" w:hAnsi="Times New Roman" w:cs="Times New Roman"/>
          <w:color w:val="000000"/>
          <w:sz w:val="28"/>
          <w:szCs w:val="28"/>
        </w:rPr>
        <w:t xml:space="preserve">наша лесная волшебница, вероятно, принимала участие в обрядах испытания молодежи, которую учили терпеть боль. Поэтому в сказках появились сцены, когда Яга может из спины героя вырезать ремни или в печь его на лопате заталкивать. </w:t>
      </w:r>
      <w:proofErr w:type="gramStart"/>
      <w:r w:rsidRPr="00A0518F">
        <w:rPr>
          <w:rFonts w:ascii="Times New Roman" w:hAnsi="Times New Roman" w:cs="Times New Roman"/>
          <w:color w:val="000000"/>
          <w:sz w:val="28"/>
          <w:szCs w:val="28"/>
        </w:rPr>
        <w:t>Но</w:t>
      </w:r>
      <w:proofErr w:type="gramEnd"/>
      <w:r w:rsidRPr="00A0518F">
        <w:rPr>
          <w:rFonts w:ascii="Times New Roman" w:hAnsi="Times New Roman" w:cs="Times New Roman"/>
          <w:color w:val="000000"/>
          <w:sz w:val="28"/>
          <w:szCs w:val="28"/>
        </w:rPr>
        <w:t xml:space="preserve"> ни один герой от этих испытаний не погиб. Так что не садист Яга, а строгий испытатель мужества и интеллекта героя.</w:t>
      </w:r>
    </w:p>
    <w:p w:rsidR="00141CAE"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141CAE" w:rsidRPr="00322F5D" w:rsidRDefault="0073587B" w:rsidP="00322F5D">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73587B">
        <w:rPr>
          <w:rFonts w:ascii="Times New Roman" w:hAnsi="Times New Roman" w:cs="Times New Roman"/>
          <w:color w:val="000000"/>
          <w:sz w:val="28"/>
          <w:szCs w:val="28"/>
        </w:rPr>
        <w:lastRenderedPageBreak/>
        <w:pict>
          <v:shape id="_x0000_i1031" type="#_x0000_t75" style="width:399.75pt;height:240pt">
            <v:imagedata r:id="rId12" o:title=""/>
          </v:shape>
        </w:pict>
      </w:r>
    </w:p>
    <w:p w:rsidR="00141CAE" w:rsidRPr="007B543C" w:rsidRDefault="00141CAE" w:rsidP="00023F70">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A0518F">
        <w:rPr>
          <w:rFonts w:ascii="Times New Roman" w:hAnsi="Times New Roman" w:cs="Times New Roman"/>
          <w:color w:val="000000"/>
          <w:sz w:val="28"/>
          <w:szCs w:val="28"/>
        </w:rPr>
        <w:t xml:space="preserve">И наконец, следует рассказать о совершенно необычном образе Бабы-Яги в русских заговорах, в которых она предстает как великая жрица любви. В старинных заклинаниях на любовь часто упоминается огромный дуб, что растет в чистом поле. Из-под корней этого дерева, услышав мольбу о помощи, выходит Баба-Яга. Прекрасный молодец просит Бабу-Ягу приворожить возлюбленную. Волшебница зажигает тридевять (то есть 27) дубовых поленниц. И от этого волшебного пламени в душе и всем теле девушки вспыхивает такое же горячее ответное чувство. В другом варианте молодец просит помощи у 77 </w:t>
      </w:r>
      <w:proofErr w:type="spellStart"/>
      <w:r w:rsidRPr="00A0518F">
        <w:rPr>
          <w:rFonts w:ascii="Times New Roman" w:hAnsi="Times New Roman" w:cs="Times New Roman"/>
          <w:color w:val="000000"/>
          <w:sz w:val="28"/>
          <w:szCs w:val="28"/>
        </w:rPr>
        <w:t>Баб-Яг</w:t>
      </w:r>
      <w:proofErr w:type="spellEnd"/>
      <w:r w:rsidRPr="00A0518F">
        <w:rPr>
          <w:rFonts w:ascii="Times New Roman" w:hAnsi="Times New Roman" w:cs="Times New Roman"/>
          <w:color w:val="000000"/>
          <w:sz w:val="28"/>
          <w:szCs w:val="28"/>
        </w:rPr>
        <w:t xml:space="preserve"> и </w:t>
      </w:r>
      <w:proofErr w:type="gramStart"/>
      <w:r w:rsidRPr="00A0518F">
        <w:rPr>
          <w:rFonts w:ascii="Times New Roman" w:hAnsi="Times New Roman" w:cs="Times New Roman"/>
          <w:color w:val="000000"/>
          <w:sz w:val="28"/>
          <w:szCs w:val="28"/>
        </w:rPr>
        <w:t>у</w:t>
      </w:r>
      <w:proofErr w:type="gramEnd"/>
      <w:r w:rsidRPr="00A0518F">
        <w:rPr>
          <w:rFonts w:ascii="Times New Roman" w:hAnsi="Times New Roman" w:cs="Times New Roman"/>
          <w:color w:val="000000"/>
          <w:sz w:val="28"/>
          <w:szCs w:val="28"/>
        </w:rPr>
        <w:t xml:space="preserve"> </w:t>
      </w:r>
      <w:proofErr w:type="gramStart"/>
      <w:r w:rsidRPr="00A0518F">
        <w:rPr>
          <w:rFonts w:ascii="Times New Roman" w:hAnsi="Times New Roman" w:cs="Times New Roman"/>
          <w:color w:val="000000"/>
          <w:sz w:val="28"/>
          <w:szCs w:val="28"/>
        </w:rPr>
        <w:t>их</w:t>
      </w:r>
      <w:proofErr w:type="gramEnd"/>
      <w:r w:rsidRPr="00A0518F">
        <w:rPr>
          <w:rFonts w:ascii="Times New Roman" w:hAnsi="Times New Roman" w:cs="Times New Roman"/>
          <w:color w:val="000000"/>
          <w:sz w:val="28"/>
          <w:szCs w:val="28"/>
        </w:rPr>
        <w:t xml:space="preserve"> 77 </w:t>
      </w:r>
      <w:proofErr w:type="spellStart"/>
      <w:r w:rsidRPr="00A0518F">
        <w:rPr>
          <w:rFonts w:ascii="Times New Roman" w:hAnsi="Times New Roman" w:cs="Times New Roman"/>
          <w:color w:val="000000"/>
          <w:sz w:val="28"/>
          <w:szCs w:val="28"/>
        </w:rPr>
        <w:t>Баб-Ягишен</w:t>
      </w:r>
      <w:proofErr w:type="spellEnd"/>
      <w:r w:rsidRPr="00A0518F">
        <w:rPr>
          <w:rFonts w:ascii="Times New Roman" w:hAnsi="Times New Roman" w:cs="Times New Roman"/>
          <w:color w:val="000000"/>
          <w:sz w:val="28"/>
          <w:szCs w:val="28"/>
        </w:rPr>
        <w:t>. Снова эти волшебницы своими заклятьями, клюками и метлами вселяют страсть в тело девушки. Они разжигают дикий огонь в 77 медных печах. От того адского пламени в девушке вспыхивает великое желание любви. Она уже без молодца теперь не может ни жить, ни спать, ни пить, ни есть. Становится безумной от любовной горячки.</w:t>
      </w:r>
    </w:p>
    <w:p w:rsidR="00141CAE" w:rsidRDefault="00141CAE" w:rsidP="008A117E">
      <w:pPr>
        <w:shd w:val="clear" w:color="auto" w:fill="FFFFFF"/>
        <w:autoSpaceDE w:val="0"/>
        <w:autoSpaceDN w:val="0"/>
        <w:adjustRightInd w:val="0"/>
        <w:spacing w:after="0" w:line="240" w:lineRule="auto"/>
        <w:ind w:firstLine="709"/>
        <w:rPr>
          <w:rFonts w:ascii="Times New Roman" w:hAnsi="Times New Roman" w:cs="Times New Roman"/>
          <w:b/>
          <w:bCs/>
          <w:color w:val="000000"/>
          <w:sz w:val="28"/>
          <w:szCs w:val="28"/>
        </w:rPr>
      </w:pPr>
      <w:r w:rsidRPr="00A0518F">
        <w:rPr>
          <w:rFonts w:ascii="Times New Roman" w:hAnsi="Times New Roman" w:cs="Times New Roman"/>
          <w:color w:val="000000"/>
          <w:sz w:val="28"/>
          <w:szCs w:val="28"/>
        </w:rPr>
        <w:t>Вот так-то. У кого богиня любви</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 xml:space="preserve">прекрасная Афродита, а у нас Баба-Яга. Не думайте, однако, что она все время была такой безобразной. В одной из волшебных сказок в лесной избушке на курьих ножках герой застает лесную фею дивной красоты. Она стережет подступы к волшебному саду с </w:t>
      </w:r>
      <w:proofErr w:type="spellStart"/>
      <w:r w:rsidRPr="00A0518F">
        <w:rPr>
          <w:rFonts w:ascii="Times New Roman" w:hAnsi="Times New Roman" w:cs="Times New Roman"/>
          <w:color w:val="000000"/>
          <w:sz w:val="28"/>
          <w:szCs w:val="28"/>
        </w:rPr>
        <w:t>молодильными</w:t>
      </w:r>
      <w:proofErr w:type="spellEnd"/>
      <w:r w:rsidRPr="00A0518F">
        <w:rPr>
          <w:rFonts w:ascii="Times New Roman" w:hAnsi="Times New Roman" w:cs="Times New Roman"/>
          <w:color w:val="000000"/>
          <w:sz w:val="28"/>
          <w:szCs w:val="28"/>
        </w:rPr>
        <w:t xml:space="preserve"> яблоками. И ткать она мастерица, и кони у нее волшебные есть в конюшне. Так что не всегда, значит, Баба-Яга была старухой, </w:t>
      </w:r>
      <w:proofErr w:type="gramStart"/>
      <w:r w:rsidRPr="00A0518F">
        <w:rPr>
          <w:rFonts w:ascii="Times New Roman" w:hAnsi="Times New Roman" w:cs="Times New Roman"/>
          <w:color w:val="000000"/>
          <w:sz w:val="28"/>
          <w:szCs w:val="28"/>
        </w:rPr>
        <w:t>есть</w:t>
      </w:r>
      <w:proofErr w:type="gramEnd"/>
      <w:r w:rsidRPr="00A0518F">
        <w:rPr>
          <w:rFonts w:ascii="Times New Roman" w:hAnsi="Times New Roman" w:cs="Times New Roman"/>
          <w:color w:val="000000"/>
          <w:sz w:val="28"/>
          <w:szCs w:val="28"/>
        </w:rPr>
        <w:t xml:space="preserve"> </w:t>
      </w:r>
      <w:r w:rsidRPr="00A0518F">
        <w:rPr>
          <w:rFonts w:ascii="Times New Roman" w:hAnsi="Times New Roman" w:cs="Times New Roman"/>
          <w:b/>
          <w:bCs/>
          <w:color w:val="000000"/>
          <w:sz w:val="28"/>
          <w:szCs w:val="28"/>
        </w:rPr>
        <w:t xml:space="preserve"> </w:t>
      </w:r>
      <w:r w:rsidRPr="00A0518F">
        <w:rPr>
          <w:rFonts w:ascii="Times New Roman" w:hAnsi="Times New Roman" w:cs="Times New Roman"/>
          <w:color w:val="000000"/>
          <w:sz w:val="28"/>
          <w:szCs w:val="28"/>
        </w:rPr>
        <w:t>что и нам поведать и вспомнить...</w:t>
      </w:r>
      <w:r w:rsidRPr="00BA3808">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BA3808">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322F5D">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-9-</w:t>
      </w:r>
    </w:p>
    <w:p w:rsidR="00141CAE" w:rsidRPr="00BA3808" w:rsidRDefault="00141CAE" w:rsidP="00322F5D">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A0518F">
        <w:rPr>
          <w:rFonts w:ascii="Times New Roman" w:hAnsi="Times New Roman" w:cs="Times New Roman"/>
          <w:b/>
          <w:bCs/>
          <w:color w:val="000000"/>
          <w:sz w:val="28"/>
          <w:szCs w:val="28"/>
        </w:rPr>
        <w:lastRenderedPageBreak/>
        <w:t>Заключение</w:t>
      </w:r>
    </w:p>
    <w:p w:rsidR="00141CAE" w:rsidRDefault="00141CAE" w:rsidP="0067228F">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18F">
        <w:rPr>
          <w:rFonts w:ascii="Times New Roman" w:hAnsi="Times New Roman" w:cs="Times New Roman"/>
          <w:color w:val="000000"/>
          <w:sz w:val="28"/>
          <w:szCs w:val="28"/>
        </w:rPr>
        <w:t xml:space="preserve">Да, я согласна, что её не назовёшь красавицей и не всегда помнишь, что это герой - женщина. И «пленительной» её можно назвать только в прямом смысле, то есть эта женщина, которая берёт в плен, заманивая в сети зла и коварства, а иногда в прямом смысле может и съесть. Но на неё можно посмотреть и с другой стороны. Ведь даже в самых злобных волшебных существах (так же, как и в людях) есть кроме тёмной стороны ещё и светлая. Иногда под ужасной </w:t>
      </w:r>
      <w:proofErr w:type="gramStart"/>
      <w:r w:rsidRPr="00A0518F">
        <w:rPr>
          <w:rFonts w:ascii="Times New Roman" w:hAnsi="Times New Roman" w:cs="Times New Roman"/>
          <w:color w:val="000000"/>
          <w:sz w:val="28"/>
          <w:szCs w:val="28"/>
        </w:rPr>
        <w:t>личиной</w:t>
      </w:r>
      <w:proofErr w:type="gramEnd"/>
      <w:r w:rsidRPr="00A0518F">
        <w:rPr>
          <w:rFonts w:ascii="Times New Roman" w:hAnsi="Times New Roman" w:cs="Times New Roman"/>
          <w:color w:val="000000"/>
          <w:sz w:val="28"/>
          <w:szCs w:val="28"/>
        </w:rPr>
        <w:t xml:space="preserve"> может скрываться добрая душа.</w:t>
      </w:r>
    </w:p>
    <w:p w:rsidR="00141CAE" w:rsidRDefault="00141CAE" w:rsidP="00BA380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A0518F">
        <w:rPr>
          <w:rFonts w:ascii="Times New Roman" w:hAnsi="Times New Roman" w:cs="Times New Roman"/>
          <w:color w:val="000000"/>
          <w:sz w:val="28"/>
          <w:szCs w:val="28"/>
        </w:rPr>
        <w:t xml:space="preserve">Я себе представляю этого сказочного персонажа, как старую женщину, израненную тяжёлой жизнью, усталую от людей, уставшей от своего злодейства за многие сотни лет. И выглядит она такой злой и страшной, чтобы поддержать свой «имидж» сказочной </w:t>
      </w:r>
      <w:proofErr w:type="gramStart"/>
      <w:r w:rsidRPr="00A0518F">
        <w:rPr>
          <w:rFonts w:ascii="Times New Roman" w:hAnsi="Times New Roman" w:cs="Times New Roman"/>
          <w:color w:val="000000"/>
          <w:sz w:val="28"/>
          <w:szCs w:val="28"/>
        </w:rPr>
        <w:t>злодейки</w:t>
      </w:r>
      <w:proofErr w:type="gramEnd"/>
      <w:r w:rsidRPr="00A0518F">
        <w:rPr>
          <w:rFonts w:ascii="Times New Roman" w:hAnsi="Times New Roman" w:cs="Times New Roman"/>
          <w:color w:val="000000"/>
          <w:sz w:val="28"/>
          <w:szCs w:val="28"/>
        </w:rPr>
        <w:t xml:space="preserve"> и не показать, что она тоже может быть доброй. Я сделала для себя такие выводы не просто так. </w:t>
      </w:r>
    </w:p>
    <w:p w:rsidR="00141CAE" w:rsidRPr="00A0518F" w:rsidRDefault="00141CAE" w:rsidP="00BA3808">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Есть сказки, где Баба Яга всё-таки помогает добрым героям или отпускает их, дав нужный совет. А в сказке о Кощее Бессмертном она даже помогает Ивану убить злодея и освободить Василису. Иногда в мультфильмах Бабу Ягу показывают доброй старушкой, которая была злой, потому что её никогда никто не любил и не жалел, а когда к ней отнеслись по-доброму, оказалось что Баба Яга доброжелательная, любит каждое живое существо и просто несчастная старушка, но всегда может прийти на помощь доброму человеку.</w:t>
      </w:r>
    </w:p>
    <w:p w:rsidR="00141CAE" w:rsidRPr="00A0518F" w:rsidRDefault="00141CAE" w:rsidP="00BA3808">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Так что, нельзя однозначно сказать, где злой герой, а где добрый. Ведь внешность обманчива.</w:t>
      </w:r>
    </w:p>
    <w:p w:rsidR="00141CAE" w:rsidRPr="00A0518F" w:rsidRDefault="00141CAE" w:rsidP="00BA3808">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518F">
        <w:rPr>
          <w:rFonts w:ascii="Times New Roman" w:hAnsi="Times New Roman" w:cs="Times New Roman"/>
          <w:color w:val="000000"/>
          <w:sz w:val="28"/>
          <w:szCs w:val="28"/>
        </w:rPr>
        <w:t>Для себя я могу сказать, что Баба Яга может быть пленительным женски</w:t>
      </w:r>
      <w:r>
        <w:rPr>
          <w:rFonts w:ascii="Times New Roman" w:hAnsi="Times New Roman" w:cs="Times New Roman"/>
          <w:color w:val="000000"/>
          <w:sz w:val="28"/>
          <w:szCs w:val="28"/>
        </w:rPr>
        <w:t xml:space="preserve">м образом. </w:t>
      </w:r>
    </w:p>
    <w:p w:rsidR="00141CAE" w:rsidRDefault="0073587B" w:rsidP="0067228F">
      <w:pPr>
        <w:spacing w:after="0" w:line="240" w:lineRule="auto"/>
        <w:ind w:firstLine="709"/>
        <w:jc w:val="center"/>
        <w:rPr>
          <w:rFonts w:ascii="Times New Roman" w:hAnsi="Times New Roman" w:cs="Times New Roman"/>
          <w:b/>
          <w:bCs/>
          <w:sz w:val="28"/>
          <w:szCs w:val="28"/>
        </w:rPr>
      </w:pPr>
      <w:r w:rsidRPr="0073587B">
        <w:rPr>
          <w:rFonts w:ascii="Times New Roman" w:hAnsi="Times New Roman" w:cs="Times New Roman"/>
          <w:noProof/>
          <w:color w:val="000000"/>
          <w:sz w:val="28"/>
          <w:szCs w:val="28"/>
        </w:rPr>
        <w:pict>
          <v:shape id="Рисунок 14" o:spid="_x0000_i1032" type="#_x0000_t75" style="width:230.25pt;height:255pt;visibility:visible">
            <v:imagedata r:id="rId13" o:title=""/>
          </v:shape>
        </w:pict>
      </w:r>
    </w:p>
    <w:p w:rsidR="00141CAE" w:rsidRDefault="00141CAE" w:rsidP="001F364B">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Default="00141CAE" w:rsidP="001F364B">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141CAE" w:rsidRPr="004E754F" w:rsidRDefault="00141CAE" w:rsidP="001F364B">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4E754F">
        <w:rPr>
          <w:rFonts w:ascii="Times New Roman" w:hAnsi="Times New Roman" w:cs="Times New Roman"/>
          <w:b/>
          <w:bCs/>
          <w:color w:val="000000"/>
          <w:sz w:val="28"/>
          <w:szCs w:val="28"/>
        </w:rPr>
        <w:lastRenderedPageBreak/>
        <w:t>Используемая Литература</w:t>
      </w:r>
    </w:p>
    <w:p w:rsidR="00141CAE" w:rsidRPr="004E754F" w:rsidRDefault="00141CAE" w:rsidP="001F364B">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r w:rsidRPr="004E754F">
        <w:rPr>
          <w:rFonts w:ascii="Times New Roman" w:hAnsi="Times New Roman" w:cs="Times New Roman"/>
          <w:b/>
          <w:bCs/>
          <w:color w:val="000000"/>
          <w:sz w:val="28"/>
          <w:szCs w:val="28"/>
        </w:rPr>
        <w:t>1 Сказки</w:t>
      </w:r>
    </w:p>
    <w:p w:rsidR="00141CAE" w:rsidRPr="004E754F" w:rsidRDefault="00141CAE" w:rsidP="001F364B">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r w:rsidRPr="004E754F">
        <w:rPr>
          <w:rFonts w:ascii="Times New Roman" w:hAnsi="Times New Roman" w:cs="Times New Roman"/>
          <w:b/>
          <w:bCs/>
          <w:color w:val="000000"/>
          <w:sz w:val="28"/>
          <w:szCs w:val="28"/>
        </w:rPr>
        <w:t>2 Энциклопедия «Кольца драконов»</w:t>
      </w:r>
    </w:p>
    <w:p w:rsidR="00141CAE" w:rsidRPr="004E754F" w:rsidRDefault="00141CAE" w:rsidP="001F364B">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r w:rsidRPr="004E754F">
        <w:rPr>
          <w:rFonts w:ascii="Times New Roman" w:hAnsi="Times New Roman" w:cs="Times New Roman"/>
          <w:b/>
          <w:bCs/>
          <w:color w:val="000000"/>
          <w:sz w:val="28"/>
          <w:szCs w:val="28"/>
        </w:rPr>
        <w:t>3.Словарь литературоведческий. Автор - Фасмер.</w:t>
      </w:r>
    </w:p>
    <w:p w:rsidR="00141CAE" w:rsidRPr="004E754F" w:rsidRDefault="00141CAE" w:rsidP="001F364B">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r w:rsidRPr="004E754F">
        <w:rPr>
          <w:rFonts w:ascii="Times New Roman" w:hAnsi="Times New Roman" w:cs="Times New Roman"/>
          <w:b/>
          <w:bCs/>
          <w:color w:val="000000"/>
          <w:sz w:val="28"/>
          <w:szCs w:val="28"/>
        </w:rPr>
        <w:t>4 Энциклопедия «Славянская мифология и эпос» (ст. «верования древних</w:t>
      </w:r>
      <w:r w:rsidRPr="004E754F">
        <w:rPr>
          <w:rFonts w:ascii="Times New Roman" w:hAnsi="Times New Roman" w:cs="Times New Roman"/>
          <w:b/>
          <w:bCs/>
          <w:sz w:val="28"/>
          <w:szCs w:val="28"/>
        </w:rPr>
        <w:t xml:space="preserve"> </w:t>
      </w:r>
      <w:r w:rsidRPr="004E754F">
        <w:rPr>
          <w:rFonts w:ascii="Times New Roman" w:hAnsi="Times New Roman" w:cs="Times New Roman"/>
          <w:b/>
          <w:bCs/>
          <w:color w:val="000000"/>
          <w:sz w:val="28"/>
          <w:szCs w:val="28"/>
        </w:rPr>
        <w:t>славян»)</w:t>
      </w:r>
    </w:p>
    <w:p w:rsidR="00141CAE" w:rsidRPr="004E754F" w:rsidRDefault="00141CAE" w:rsidP="001F364B">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r w:rsidRPr="004E754F">
        <w:rPr>
          <w:rFonts w:ascii="Times New Roman" w:hAnsi="Times New Roman" w:cs="Times New Roman"/>
          <w:b/>
          <w:bCs/>
          <w:color w:val="000000"/>
          <w:sz w:val="28"/>
          <w:szCs w:val="28"/>
        </w:rPr>
        <w:t>5.   Книга «Очерки берёзового края». Автор Н. Абрамов.</w:t>
      </w:r>
    </w:p>
    <w:p w:rsidR="00141CAE" w:rsidRPr="004E754F" w:rsidRDefault="00141CAE" w:rsidP="001F364B">
      <w:pPr>
        <w:shd w:val="clear" w:color="auto" w:fill="FFFFFF"/>
        <w:autoSpaceDE w:val="0"/>
        <w:autoSpaceDN w:val="0"/>
        <w:adjustRightInd w:val="0"/>
        <w:spacing w:after="0" w:line="240" w:lineRule="auto"/>
        <w:ind w:firstLine="709"/>
        <w:jc w:val="both"/>
        <w:rPr>
          <w:rFonts w:ascii="Times New Roman" w:hAnsi="Times New Roman" w:cs="Times New Roman"/>
          <w:b/>
          <w:bCs/>
          <w:sz w:val="28"/>
          <w:szCs w:val="28"/>
        </w:rPr>
      </w:pPr>
      <w:r w:rsidRPr="004E754F">
        <w:rPr>
          <w:rFonts w:ascii="Times New Roman" w:hAnsi="Times New Roman" w:cs="Times New Roman"/>
          <w:b/>
          <w:bCs/>
          <w:color w:val="000000"/>
          <w:sz w:val="28"/>
          <w:szCs w:val="28"/>
        </w:rPr>
        <w:t>6.  Словарь В.И. Даля</w:t>
      </w: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73587B" w:rsidP="008876DC">
      <w:pPr>
        <w:spacing w:after="0" w:line="240" w:lineRule="auto"/>
        <w:ind w:firstLine="709"/>
        <w:jc w:val="center"/>
        <w:rPr>
          <w:rFonts w:ascii="Times New Roman" w:hAnsi="Times New Roman" w:cs="Times New Roman"/>
          <w:b/>
          <w:bCs/>
          <w:sz w:val="28"/>
          <w:szCs w:val="28"/>
        </w:rPr>
      </w:pPr>
      <w:r w:rsidRPr="0073587B">
        <w:rPr>
          <w:rFonts w:ascii="Times New Roman" w:hAnsi="Times New Roman" w:cs="Times New Roman"/>
          <w:b/>
          <w:bCs/>
          <w:sz w:val="28"/>
          <w:szCs w:val="28"/>
        </w:rPr>
        <w:pict>
          <v:shape id="_x0000_i1033" type="#_x0000_t75" style="width:423pt;height:333pt">
            <v:imagedata r:id="rId14" o:title=""/>
          </v:shape>
        </w:pict>
      </w: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Pr="00322F5D"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8876DC">
      <w:pPr>
        <w:spacing w:after="0" w:line="240" w:lineRule="auto"/>
        <w:ind w:firstLine="709"/>
        <w:jc w:val="center"/>
        <w:rPr>
          <w:rFonts w:ascii="Times New Roman" w:hAnsi="Times New Roman" w:cs="Times New Roman"/>
          <w:b/>
          <w:bCs/>
          <w:sz w:val="28"/>
          <w:szCs w:val="28"/>
        </w:rPr>
      </w:pPr>
    </w:p>
    <w:p w:rsidR="00141CAE" w:rsidRDefault="00141CAE" w:rsidP="00322F5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w:t>
      </w:r>
    </w:p>
    <w:p w:rsidR="00141CAE" w:rsidRDefault="00141CAE" w:rsidP="00907FFA">
      <w:pPr>
        <w:spacing w:after="0" w:line="240" w:lineRule="auto"/>
        <w:ind w:firstLine="709"/>
        <w:jc w:val="both"/>
        <w:rPr>
          <w:rFonts w:ascii="Times New Roman" w:hAnsi="Times New Roman" w:cs="Times New Roman"/>
          <w:b/>
          <w:bCs/>
          <w:sz w:val="28"/>
          <w:szCs w:val="28"/>
        </w:rPr>
      </w:pPr>
    </w:p>
    <w:p w:rsidR="00141CAE" w:rsidRDefault="0073587B" w:rsidP="00907FFA">
      <w:pPr>
        <w:spacing w:after="0" w:line="240" w:lineRule="auto"/>
        <w:ind w:firstLine="709"/>
        <w:jc w:val="both"/>
        <w:rPr>
          <w:rFonts w:ascii="Times New Roman" w:hAnsi="Times New Roman" w:cs="Times New Roman"/>
          <w:b/>
          <w:bCs/>
          <w:sz w:val="28"/>
          <w:szCs w:val="28"/>
        </w:rPr>
      </w:pPr>
      <w:r>
        <w:pict>
          <v:shape id="_x0000_i1034" type="#_x0000_t75" style="width:424.5pt;height:303.75pt">
            <v:imagedata r:id="rId15" o:title=""/>
          </v:shape>
        </w:pict>
      </w:r>
    </w:p>
    <w:p w:rsidR="00141CAE" w:rsidRDefault="00141CAE" w:rsidP="00907FFA">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Pr="008876DC" w:rsidRDefault="0073587B" w:rsidP="00D238BE">
      <w:pPr>
        <w:spacing w:after="0" w:line="240" w:lineRule="auto"/>
        <w:jc w:val="both"/>
        <w:rPr>
          <w:rFonts w:ascii="Times New Roman" w:hAnsi="Times New Roman" w:cs="Times New Roman"/>
          <w:b/>
          <w:bCs/>
          <w:sz w:val="28"/>
          <w:szCs w:val="28"/>
        </w:rPr>
      </w:pPr>
      <w:r w:rsidRPr="0073587B">
        <w:rPr>
          <w:rFonts w:ascii="Times New Roman" w:hAnsi="Times New Roman" w:cs="Times New Roman"/>
          <w:b/>
          <w:bCs/>
          <w:sz w:val="28"/>
          <w:szCs w:val="28"/>
        </w:rPr>
        <w:lastRenderedPageBreak/>
        <w:pict>
          <v:shape id="_x0000_i1035" type="#_x0000_t75" style="width:459.75pt;height:385.5pt">
            <v:imagedata r:id="rId16" o:title=""/>
          </v:shape>
        </w:pict>
      </w:r>
    </w:p>
    <w:p w:rsidR="00141CAE" w:rsidRDefault="00141CAE" w:rsidP="00D66BDB">
      <w:pPr>
        <w:spacing w:after="0" w:line="240" w:lineRule="auto"/>
        <w:ind w:firstLine="709"/>
        <w:jc w:val="both"/>
        <w:rPr>
          <w:rFonts w:ascii="Times New Roman" w:hAnsi="Times New Roman" w:cs="Times New Roman"/>
          <w:b/>
          <w:bCs/>
          <w:sz w:val="28"/>
          <w:szCs w:val="28"/>
        </w:rPr>
      </w:pPr>
    </w:p>
    <w:p w:rsidR="00141CAE" w:rsidRDefault="00141CAE" w:rsidP="00907FFA"/>
    <w:p w:rsidR="00141CAE" w:rsidRDefault="00141CAE" w:rsidP="008876DC"/>
    <w:p w:rsidR="00141CAE" w:rsidRDefault="00141CAE" w:rsidP="008876DC">
      <w:pPr>
        <w:tabs>
          <w:tab w:val="left" w:pos="975"/>
        </w:tabs>
      </w:pPr>
      <w:r>
        <w:lastRenderedPageBreak/>
        <w:tab/>
      </w:r>
      <w:r w:rsidR="0073587B">
        <w:pict>
          <v:shape id="_x0000_i1036" type="#_x0000_t75" style="width:435pt;height:321.75pt">
            <v:imagedata r:id="rId17" o:title=""/>
          </v:shape>
        </w:pict>
      </w:r>
    </w:p>
    <w:p w:rsidR="00141CAE" w:rsidRPr="00D238BE" w:rsidRDefault="00141CAE" w:rsidP="00D238BE"/>
    <w:p w:rsidR="00141CAE" w:rsidRPr="00D238BE" w:rsidRDefault="00141CAE" w:rsidP="00D238BE"/>
    <w:p w:rsidR="00141CAE" w:rsidRDefault="00141CAE" w:rsidP="00D238BE"/>
    <w:p w:rsidR="00141CAE" w:rsidRDefault="00141CAE" w:rsidP="00D238BE">
      <w:pPr>
        <w:tabs>
          <w:tab w:val="left" w:pos="1215"/>
        </w:tabs>
      </w:pPr>
      <w:r>
        <w:lastRenderedPageBreak/>
        <w:tab/>
      </w:r>
      <w:r w:rsidR="0073587B">
        <w:pict>
          <v:shape id="_x0000_i1037" type="#_x0000_t75" style="width:443.25pt;height:313.5pt">
            <v:imagedata r:id="rId18" o:title=""/>
          </v:shape>
        </w:pict>
      </w:r>
    </w:p>
    <w:p w:rsidR="00141CAE" w:rsidRPr="00322F5D" w:rsidRDefault="00141CAE" w:rsidP="00322F5D"/>
    <w:p w:rsidR="00141CAE" w:rsidRPr="00322F5D" w:rsidRDefault="00141CAE" w:rsidP="00322F5D"/>
    <w:p w:rsidR="00141CAE" w:rsidRPr="00322F5D" w:rsidRDefault="00141CAE" w:rsidP="00322F5D"/>
    <w:p w:rsidR="00141CAE" w:rsidRPr="00322F5D" w:rsidRDefault="00141CAE" w:rsidP="00322F5D"/>
    <w:p w:rsidR="00141CAE" w:rsidRPr="00322F5D" w:rsidRDefault="00141CAE" w:rsidP="00322F5D"/>
    <w:p w:rsidR="00141CAE" w:rsidRPr="00322F5D" w:rsidRDefault="00141CAE" w:rsidP="00322F5D"/>
    <w:p w:rsidR="00141CAE" w:rsidRPr="00322F5D" w:rsidRDefault="0073587B" w:rsidP="00322F5D">
      <w:r>
        <w:lastRenderedPageBreak/>
        <w:pict>
          <v:shape id="_x0000_i1038" type="#_x0000_t75" style="width:474pt;height:672pt">
            <v:imagedata r:id="rId19" o:title=""/>
          </v:shape>
        </w:pict>
      </w:r>
    </w:p>
    <w:p w:rsidR="00141CAE" w:rsidRDefault="00141CAE" w:rsidP="00322F5D">
      <w:pPr>
        <w:tabs>
          <w:tab w:val="left" w:pos="2025"/>
        </w:tabs>
      </w:pPr>
      <w:r>
        <w:lastRenderedPageBreak/>
        <w:tab/>
      </w:r>
      <w:r w:rsidR="0073587B">
        <w:pict>
          <v:shape id="_x0000_i1039" type="#_x0000_t75" style="width:408.75pt;height:567pt">
            <v:imagedata r:id="rId20" o:title=""/>
          </v:shape>
        </w:pict>
      </w:r>
    </w:p>
    <w:p w:rsidR="00141CAE" w:rsidRDefault="00141CAE" w:rsidP="00322F5D">
      <w:pPr>
        <w:tabs>
          <w:tab w:val="left" w:pos="1500"/>
        </w:tabs>
      </w:pPr>
      <w:r>
        <w:lastRenderedPageBreak/>
        <w:tab/>
      </w:r>
      <w:r w:rsidR="0073587B">
        <w:pict>
          <v:shape id="_x0000_i1040" type="#_x0000_t75" style="width:286.5pt;height:378pt">
            <v:imagedata r:id="rId21" o:title=""/>
          </v:shape>
        </w:pict>
      </w:r>
    </w:p>
    <w:p w:rsidR="00141CAE" w:rsidRPr="00322F5D" w:rsidRDefault="00141CAE" w:rsidP="00322F5D"/>
    <w:p w:rsidR="00141CAE" w:rsidRDefault="00141CAE" w:rsidP="00322F5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БЛАГОДАРИМ ЗА ВНИМАНИЕ!</w:t>
      </w:r>
    </w:p>
    <w:p w:rsidR="00141CAE" w:rsidRPr="00322F5D" w:rsidRDefault="00141CAE" w:rsidP="00322F5D"/>
    <w:p w:rsidR="00141CAE" w:rsidRPr="00322F5D" w:rsidRDefault="00141CAE" w:rsidP="00322F5D"/>
    <w:p w:rsidR="00141CAE" w:rsidRPr="00322F5D" w:rsidRDefault="00141CAE" w:rsidP="00322F5D"/>
    <w:p w:rsidR="00141CAE" w:rsidRDefault="00141CAE" w:rsidP="00322F5D"/>
    <w:p w:rsidR="00141CAE" w:rsidRPr="00322F5D" w:rsidRDefault="00141CAE" w:rsidP="00322F5D">
      <w:pPr>
        <w:tabs>
          <w:tab w:val="left" w:pos="3195"/>
        </w:tabs>
      </w:pPr>
      <w:r>
        <w:tab/>
      </w:r>
    </w:p>
    <w:sectPr w:rsidR="00141CAE" w:rsidRPr="00322F5D" w:rsidSect="00E72A1C">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CAE" w:rsidRDefault="00141CAE" w:rsidP="00E41F71">
      <w:pPr>
        <w:spacing w:after="0" w:line="240" w:lineRule="auto"/>
      </w:pPr>
      <w:r>
        <w:separator/>
      </w:r>
    </w:p>
  </w:endnote>
  <w:endnote w:type="continuationSeparator" w:id="1">
    <w:p w:rsidR="00141CAE" w:rsidRDefault="00141CAE" w:rsidP="00E41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CAE" w:rsidRDefault="00141CAE" w:rsidP="00E41F71">
      <w:pPr>
        <w:spacing w:after="0" w:line="240" w:lineRule="auto"/>
      </w:pPr>
      <w:r>
        <w:separator/>
      </w:r>
    </w:p>
  </w:footnote>
  <w:footnote w:type="continuationSeparator" w:id="1">
    <w:p w:rsidR="00141CAE" w:rsidRDefault="00141CAE" w:rsidP="00E41F7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06BC"/>
    <w:rsid w:val="00023F70"/>
    <w:rsid w:val="0003308E"/>
    <w:rsid w:val="000D543C"/>
    <w:rsid w:val="001154FE"/>
    <w:rsid w:val="00141CAE"/>
    <w:rsid w:val="00184A91"/>
    <w:rsid w:val="00195D41"/>
    <w:rsid w:val="001F364B"/>
    <w:rsid w:val="00322F5D"/>
    <w:rsid w:val="0032760E"/>
    <w:rsid w:val="003519F9"/>
    <w:rsid w:val="003B53C7"/>
    <w:rsid w:val="003F2018"/>
    <w:rsid w:val="0041123C"/>
    <w:rsid w:val="00413356"/>
    <w:rsid w:val="00436BEA"/>
    <w:rsid w:val="00437738"/>
    <w:rsid w:val="00451BE1"/>
    <w:rsid w:val="004A3A79"/>
    <w:rsid w:val="004E754F"/>
    <w:rsid w:val="00522506"/>
    <w:rsid w:val="0052538F"/>
    <w:rsid w:val="00623DB3"/>
    <w:rsid w:val="00624D4B"/>
    <w:rsid w:val="0067228F"/>
    <w:rsid w:val="00695A16"/>
    <w:rsid w:val="0073587B"/>
    <w:rsid w:val="00762F10"/>
    <w:rsid w:val="007A0B57"/>
    <w:rsid w:val="007B435B"/>
    <w:rsid w:val="007B543C"/>
    <w:rsid w:val="007B7712"/>
    <w:rsid w:val="0085617F"/>
    <w:rsid w:val="008876DC"/>
    <w:rsid w:val="008A117E"/>
    <w:rsid w:val="008E38F7"/>
    <w:rsid w:val="00907FFA"/>
    <w:rsid w:val="009615E8"/>
    <w:rsid w:val="00994AAD"/>
    <w:rsid w:val="009C4098"/>
    <w:rsid w:val="00A0518F"/>
    <w:rsid w:val="00AD11AE"/>
    <w:rsid w:val="00AD4384"/>
    <w:rsid w:val="00B37D62"/>
    <w:rsid w:val="00BA3808"/>
    <w:rsid w:val="00BB6FB5"/>
    <w:rsid w:val="00BC06BC"/>
    <w:rsid w:val="00BC1AC1"/>
    <w:rsid w:val="00C040B7"/>
    <w:rsid w:val="00CC0DC8"/>
    <w:rsid w:val="00CC219D"/>
    <w:rsid w:val="00CC5F51"/>
    <w:rsid w:val="00CE567D"/>
    <w:rsid w:val="00CE66F3"/>
    <w:rsid w:val="00D1334E"/>
    <w:rsid w:val="00D238BE"/>
    <w:rsid w:val="00D41F6C"/>
    <w:rsid w:val="00D66BDB"/>
    <w:rsid w:val="00E41F71"/>
    <w:rsid w:val="00E44FC8"/>
    <w:rsid w:val="00E72A1C"/>
    <w:rsid w:val="00EE0751"/>
    <w:rsid w:val="00F24512"/>
    <w:rsid w:val="00F73EAA"/>
    <w:rsid w:val="00F8670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9F9"/>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C06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C06BC"/>
    <w:rPr>
      <w:rFonts w:ascii="Tahoma" w:hAnsi="Tahoma" w:cs="Tahoma"/>
      <w:sz w:val="16"/>
      <w:szCs w:val="16"/>
    </w:rPr>
  </w:style>
  <w:style w:type="paragraph" w:styleId="a5">
    <w:name w:val="header"/>
    <w:basedOn w:val="a"/>
    <w:link w:val="a6"/>
    <w:uiPriority w:val="99"/>
    <w:semiHidden/>
    <w:rsid w:val="00E41F7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E41F71"/>
  </w:style>
  <w:style w:type="paragraph" w:styleId="a7">
    <w:name w:val="footer"/>
    <w:basedOn w:val="a"/>
    <w:link w:val="a8"/>
    <w:uiPriority w:val="99"/>
    <w:semiHidden/>
    <w:rsid w:val="00E41F7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E41F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Pages>
  <Words>1779</Words>
  <Characters>10907</Characters>
  <Application>Microsoft Office Word</Application>
  <DocSecurity>0</DocSecurity>
  <Lines>90</Lines>
  <Paragraphs>25</Paragraphs>
  <ScaleCrop>false</ScaleCrop>
  <Company>Microsoft</Company>
  <LinksUpToDate>false</LinksUpToDate>
  <CharactersWithSpaces>12661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 "ДЕТСКАЯ МУЗЫКАЛЬНАЯ ШКОЛА №6" </dc:title>
  <dc:subject/>
  <dc:creator>юзверь-ыыы</dc:creator>
  <cp:keywords/>
  <dc:description/>
  <cp:lastModifiedBy>Irina</cp:lastModifiedBy>
  <cp:revision>5</cp:revision>
  <dcterms:created xsi:type="dcterms:W3CDTF">2013-10-31T16:30:00Z</dcterms:created>
  <dcterms:modified xsi:type="dcterms:W3CDTF">2013-11-05T19:23:00Z</dcterms:modified>
</cp:coreProperties>
</file>